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bidi="en-US"/>
        </w:rPr>
      </w:pPr>
      <w:r w:rsidRPr="00B85510">
        <w:rPr>
          <w:rFonts w:ascii="Times New Roman" w:hAnsi="Times New Roman"/>
          <w:b/>
          <w:sz w:val="28"/>
          <w:szCs w:val="32"/>
          <w:lang w:bidi="en-US"/>
        </w:rPr>
        <w:t xml:space="preserve">Муниципальное автономное общеобразовательное учреждение </w:t>
      </w:r>
      <w:r w:rsidRPr="00B85510">
        <w:rPr>
          <w:rFonts w:ascii="Times New Roman" w:hAnsi="Times New Roman"/>
          <w:b/>
          <w:sz w:val="28"/>
          <w:szCs w:val="32"/>
          <w:lang w:bidi="en-US"/>
        </w:rPr>
        <w:br/>
        <w:t>«</w:t>
      </w:r>
      <w:proofErr w:type="spellStart"/>
      <w:r w:rsidRPr="00B85510">
        <w:rPr>
          <w:rFonts w:ascii="Times New Roman" w:hAnsi="Times New Roman"/>
          <w:b/>
          <w:sz w:val="28"/>
          <w:szCs w:val="32"/>
          <w:lang w:bidi="en-US"/>
        </w:rPr>
        <w:t>Викуловская</w:t>
      </w:r>
      <w:proofErr w:type="spellEnd"/>
      <w:r w:rsidRPr="00B85510">
        <w:rPr>
          <w:rFonts w:ascii="Times New Roman" w:hAnsi="Times New Roman"/>
          <w:b/>
          <w:sz w:val="28"/>
          <w:szCs w:val="32"/>
          <w:lang w:bidi="en-US"/>
        </w:rPr>
        <w:t xml:space="preserve"> средняя общеобразовательная школа №2» -</w:t>
      </w: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bidi="en-US"/>
        </w:rPr>
      </w:pPr>
      <w:r w:rsidRPr="00B85510">
        <w:rPr>
          <w:rFonts w:ascii="Times New Roman" w:hAnsi="Times New Roman"/>
          <w:b/>
          <w:sz w:val="28"/>
          <w:szCs w:val="32"/>
          <w:lang w:bidi="en-US"/>
        </w:rPr>
        <w:t xml:space="preserve">отделение </w:t>
      </w:r>
      <w:proofErr w:type="spellStart"/>
      <w:r w:rsidRPr="00B85510">
        <w:rPr>
          <w:rFonts w:ascii="Times New Roman" w:hAnsi="Times New Roman"/>
          <w:b/>
          <w:sz w:val="28"/>
          <w:szCs w:val="32"/>
          <w:lang w:bidi="en-US"/>
        </w:rPr>
        <w:t>Озернинская</w:t>
      </w:r>
      <w:proofErr w:type="spellEnd"/>
      <w:r w:rsidRPr="00B85510">
        <w:rPr>
          <w:rFonts w:ascii="Times New Roman" w:hAnsi="Times New Roman"/>
          <w:b/>
          <w:sz w:val="28"/>
          <w:szCs w:val="32"/>
          <w:lang w:bidi="en-US"/>
        </w:rPr>
        <w:t xml:space="preserve"> школ</w:t>
      </w:r>
      <w:proofErr w:type="gramStart"/>
      <w:r w:rsidRPr="00B85510">
        <w:rPr>
          <w:rFonts w:ascii="Times New Roman" w:hAnsi="Times New Roman"/>
          <w:b/>
          <w:sz w:val="28"/>
          <w:szCs w:val="32"/>
          <w:lang w:bidi="en-US"/>
        </w:rPr>
        <w:t>а-</w:t>
      </w:r>
      <w:proofErr w:type="gramEnd"/>
      <w:r w:rsidRPr="00B85510">
        <w:rPr>
          <w:rFonts w:ascii="Times New Roman" w:hAnsi="Times New Roman"/>
          <w:b/>
          <w:sz w:val="28"/>
          <w:szCs w:val="32"/>
          <w:lang w:bidi="en-US"/>
        </w:rPr>
        <w:t xml:space="preserve"> детский сад </w:t>
      </w:r>
    </w:p>
    <w:p w:rsidR="008B4286" w:rsidRPr="00B85510" w:rsidRDefault="008B4286" w:rsidP="008B4286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4"/>
        <w:gridCol w:w="2740"/>
        <w:gridCol w:w="4217"/>
      </w:tblGrid>
      <w:tr w:rsidR="008B4286" w:rsidRPr="00B85510" w:rsidTr="00DE0CBD">
        <w:trPr>
          <w:trHeight w:val="2218"/>
        </w:trPr>
        <w:tc>
          <w:tcPr>
            <w:tcW w:w="3464" w:type="dxa"/>
          </w:tcPr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РАССМОТРЕНО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на заседании экспертной группы МО учителей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color w:val="808080"/>
                <w:sz w:val="24"/>
                <w:szCs w:val="32"/>
                <w:lang w:bidi="en-US"/>
              </w:rPr>
              <w:t xml:space="preserve"> </w:t>
            </w: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_</w:t>
            </w:r>
            <w:r w:rsidRPr="00B85510">
              <w:rPr>
                <w:rFonts w:ascii="Times New Roman" w:hAnsi="Times New Roman"/>
                <w:sz w:val="24"/>
                <w:szCs w:val="32"/>
                <w:u w:val="single"/>
                <w:lang w:bidi="en-US"/>
              </w:rPr>
              <w:t>начальных классов</w:t>
            </w: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___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 xml:space="preserve">протокол </w:t>
            </w:r>
            <w:proofErr w:type="gramStart"/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от</w:t>
            </w:r>
            <w:proofErr w:type="gramEnd"/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«___» августа  2017 г №   ___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</w:p>
        </w:tc>
        <w:tc>
          <w:tcPr>
            <w:tcW w:w="2740" w:type="dxa"/>
          </w:tcPr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СОГЛАСОВАНО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старший методист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 xml:space="preserve">_________________/ 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___</w:t>
            </w:r>
            <w:r w:rsidRPr="00B85510">
              <w:rPr>
                <w:rFonts w:ascii="Times New Roman" w:hAnsi="Times New Roman"/>
                <w:sz w:val="24"/>
                <w:szCs w:val="32"/>
                <w:u w:val="single"/>
                <w:lang w:bidi="en-US"/>
              </w:rPr>
              <w:t xml:space="preserve">В.Н. </w:t>
            </w:r>
            <w:proofErr w:type="spellStart"/>
            <w:r w:rsidRPr="00B85510">
              <w:rPr>
                <w:rFonts w:ascii="Times New Roman" w:hAnsi="Times New Roman"/>
                <w:sz w:val="24"/>
                <w:szCs w:val="32"/>
                <w:u w:val="single"/>
                <w:lang w:bidi="en-US"/>
              </w:rPr>
              <w:t>Мотенко</w:t>
            </w:r>
            <w:proofErr w:type="spellEnd"/>
            <w:r w:rsidRPr="00B85510">
              <w:rPr>
                <w:rFonts w:ascii="Times New Roman" w:hAnsi="Times New Roman"/>
                <w:sz w:val="24"/>
                <w:szCs w:val="32"/>
                <w:u w:val="single"/>
                <w:lang w:bidi="en-US"/>
              </w:rPr>
              <w:t>____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 xml:space="preserve">       август 2017</w:t>
            </w:r>
          </w:p>
        </w:tc>
        <w:tc>
          <w:tcPr>
            <w:tcW w:w="4217" w:type="dxa"/>
          </w:tcPr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УТВЕРЖДЕНО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приказ МАОУ "</w:t>
            </w:r>
            <w:proofErr w:type="spellStart"/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Викуловская</w:t>
            </w:r>
            <w:proofErr w:type="spellEnd"/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 xml:space="preserve"> СОШ №2"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bidi="en-US"/>
              </w:rPr>
            </w:pP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bidi="en-US"/>
              </w:rPr>
            </w:pPr>
            <w:proofErr w:type="spellStart"/>
            <w:r w:rsidRPr="00B85510">
              <w:rPr>
                <w:rFonts w:ascii="Times New Roman" w:hAnsi="Times New Roman"/>
                <w:sz w:val="24"/>
                <w:szCs w:val="32"/>
                <w:lang w:val="en-US" w:bidi="en-US"/>
              </w:rPr>
              <w:t>от</w:t>
            </w:r>
            <w:proofErr w:type="spellEnd"/>
            <w:r w:rsidRPr="00B85510">
              <w:rPr>
                <w:rFonts w:ascii="Times New Roman" w:hAnsi="Times New Roman"/>
                <w:sz w:val="24"/>
                <w:szCs w:val="32"/>
                <w:lang w:val="en-US" w:bidi="en-US"/>
              </w:rPr>
              <w:t xml:space="preserve"> «______»  </w:t>
            </w:r>
            <w:proofErr w:type="spellStart"/>
            <w:r w:rsidRPr="00B85510">
              <w:rPr>
                <w:rFonts w:ascii="Times New Roman" w:hAnsi="Times New Roman"/>
                <w:sz w:val="24"/>
                <w:szCs w:val="32"/>
                <w:lang w:val="en-US" w:bidi="en-US"/>
              </w:rPr>
              <w:t>августа</w:t>
            </w:r>
            <w:proofErr w:type="spellEnd"/>
            <w:r w:rsidRPr="00B85510">
              <w:rPr>
                <w:rFonts w:ascii="Times New Roman" w:hAnsi="Times New Roman"/>
                <w:sz w:val="24"/>
                <w:szCs w:val="32"/>
                <w:lang w:val="en-US" w:bidi="en-US"/>
              </w:rPr>
              <w:t xml:space="preserve"> 201</w:t>
            </w:r>
            <w:r w:rsidRPr="00B85510">
              <w:rPr>
                <w:rFonts w:ascii="Times New Roman" w:hAnsi="Times New Roman"/>
                <w:sz w:val="24"/>
                <w:szCs w:val="32"/>
                <w:lang w:bidi="en-US"/>
              </w:rPr>
              <w:t>7</w:t>
            </w:r>
            <w:r w:rsidRPr="00B85510">
              <w:rPr>
                <w:rFonts w:ascii="Times New Roman" w:hAnsi="Times New Roman"/>
                <w:sz w:val="24"/>
                <w:szCs w:val="32"/>
                <w:lang w:val="en-US" w:bidi="en-US"/>
              </w:rPr>
              <w:t>г</w:t>
            </w: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bidi="en-US"/>
              </w:rPr>
            </w:pPr>
          </w:p>
          <w:p w:rsidR="008B4286" w:rsidRPr="00B85510" w:rsidRDefault="008B4286" w:rsidP="00DE0CB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lang w:val="en-US" w:bidi="en-US"/>
              </w:rPr>
            </w:pPr>
            <w:r w:rsidRPr="00B85510">
              <w:rPr>
                <w:rFonts w:ascii="Times New Roman" w:hAnsi="Times New Roman"/>
                <w:sz w:val="24"/>
                <w:szCs w:val="32"/>
                <w:lang w:val="en-US" w:bidi="en-US"/>
              </w:rPr>
              <w:t>№ _______    -ОД</w:t>
            </w:r>
          </w:p>
        </w:tc>
      </w:tr>
    </w:tbl>
    <w:p w:rsidR="008B4286" w:rsidRPr="00B85510" w:rsidRDefault="008B4286" w:rsidP="008B42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 w:bidi="en-US"/>
        </w:rPr>
      </w:pPr>
    </w:p>
    <w:p w:rsidR="008B4286" w:rsidRPr="00B85510" w:rsidRDefault="008B4286" w:rsidP="008B4286">
      <w:pPr>
        <w:spacing w:line="240" w:lineRule="auto"/>
        <w:rPr>
          <w:b/>
          <w:bCs/>
          <w:sz w:val="36"/>
          <w:szCs w:val="36"/>
        </w:rPr>
      </w:pPr>
    </w:p>
    <w:p w:rsidR="008B4286" w:rsidRPr="00B85510" w:rsidRDefault="008B4286" w:rsidP="008B4286">
      <w:pPr>
        <w:spacing w:line="240" w:lineRule="auto"/>
        <w:rPr>
          <w:b/>
          <w:bCs/>
          <w:sz w:val="36"/>
          <w:szCs w:val="36"/>
        </w:rPr>
      </w:pP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B85510">
        <w:rPr>
          <w:rFonts w:ascii="Times New Roman" w:hAnsi="Times New Roman"/>
          <w:b/>
          <w:sz w:val="28"/>
          <w:szCs w:val="28"/>
          <w:lang w:bidi="en-US"/>
        </w:rPr>
        <w:t>Рабочая программа</w:t>
      </w: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B85510">
        <w:rPr>
          <w:rFonts w:ascii="Times New Roman" w:hAnsi="Times New Roman"/>
          <w:b/>
          <w:sz w:val="28"/>
          <w:szCs w:val="28"/>
          <w:lang w:bidi="en-US"/>
        </w:rPr>
        <w:t xml:space="preserve">      </w:t>
      </w: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bidi="en-US"/>
        </w:rPr>
      </w:pPr>
      <w:r w:rsidRPr="00B85510">
        <w:rPr>
          <w:rFonts w:ascii="Times New Roman" w:hAnsi="Times New Roman"/>
          <w:b/>
          <w:sz w:val="28"/>
          <w:szCs w:val="28"/>
          <w:u w:val="single"/>
          <w:lang w:bidi="en-US"/>
        </w:rPr>
        <w:t xml:space="preserve">по              ___ </w:t>
      </w:r>
      <w:r>
        <w:rPr>
          <w:rFonts w:ascii="Times New Roman" w:hAnsi="Times New Roman"/>
          <w:b/>
          <w:sz w:val="28"/>
          <w:szCs w:val="28"/>
          <w:u w:val="single"/>
          <w:lang w:bidi="en-US"/>
        </w:rPr>
        <w:t>физической культуре</w:t>
      </w:r>
      <w:r w:rsidRPr="00B85510">
        <w:rPr>
          <w:rFonts w:ascii="Times New Roman" w:hAnsi="Times New Roman"/>
          <w:b/>
          <w:sz w:val="28"/>
          <w:szCs w:val="28"/>
          <w:u w:val="single"/>
          <w:lang w:bidi="en-US"/>
        </w:rPr>
        <w:t>___________</w:t>
      </w: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bidi="en-US"/>
        </w:rPr>
      </w:pPr>
      <w:r w:rsidRPr="00B85510">
        <w:rPr>
          <w:rFonts w:ascii="Times New Roman" w:hAnsi="Times New Roman"/>
          <w:sz w:val="28"/>
          <w:szCs w:val="28"/>
          <w:u w:val="single"/>
          <w:lang w:bidi="en-US"/>
        </w:rPr>
        <w:t>предмет</w:t>
      </w: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bidi="en-US"/>
        </w:rPr>
      </w:pPr>
      <w:r w:rsidRPr="00B85510">
        <w:rPr>
          <w:rFonts w:ascii="Times New Roman" w:hAnsi="Times New Roman"/>
          <w:b/>
          <w:sz w:val="28"/>
          <w:szCs w:val="28"/>
          <w:u w:val="single"/>
          <w:lang w:bidi="en-US"/>
        </w:rPr>
        <w:t>класс     ____________      1__________________</w:t>
      </w: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bidi="en-US"/>
        </w:rPr>
      </w:pPr>
      <w:r w:rsidRPr="00B85510">
        <w:rPr>
          <w:rFonts w:ascii="Times New Roman" w:hAnsi="Times New Roman"/>
          <w:b/>
          <w:sz w:val="28"/>
          <w:szCs w:val="28"/>
          <w:u w:val="single"/>
          <w:lang w:bidi="en-US"/>
        </w:rPr>
        <w:t>учителя ____Михиенко Анны Анатольевны ___</w:t>
      </w: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bidi="en-US"/>
        </w:rPr>
      </w:pP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B85510">
        <w:rPr>
          <w:rFonts w:ascii="Times New Roman" w:hAnsi="Times New Roman"/>
          <w:b/>
          <w:sz w:val="28"/>
          <w:szCs w:val="28"/>
          <w:lang w:bidi="en-US"/>
        </w:rPr>
        <w:t>на     2017  -   2018     учебный год</w:t>
      </w:r>
    </w:p>
    <w:p w:rsidR="008B4286" w:rsidRPr="00B85510" w:rsidRDefault="008B4286" w:rsidP="008B428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bidi="en-US"/>
        </w:rPr>
      </w:pP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bidi="en-US"/>
        </w:rPr>
      </w:pP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bidi="en-US"/>
        </w:rPr>
      </w:pPr>
    </w:p>
    <w:p w:rsidR="008B4286" w:rsidRPr="00B85510" w:rsidRDefault="008B4286" w:rsidP="008B428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bidi="en-US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Pr="00B85510" w:rsidRDefault="008B4286" w:rsidP="008B4286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8B4286" w:rsidRPr="0073096B" w:rsidRDefault="008B4286" w:rsidP="008B4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73096B">
        <w:rPr>
          <w:rFonts w:ascii="Times New Roman" w:hAnsi="Times New Roman"/>
          <w:b/>
          <w:sz w:val="24"/>
          <w:szCs w:val="24"/>
          <w:lang w:bidi="en-US"/>
        </w:rPr>
        <w:t xml:space="preserve">Муниципальное автономное общеобразовательное учреждение </w:t>
      </w:r>
      <w:r w:rsidRPr="0073096B">
        <w:rPr>
          <w:rFonts w:ascii="Times New Roman" w:hAnsi="Times New Roman"/>
          <w:b/>
          <w:sz w:val="24"/>
          <w:szCs w:val="24"/>
          <w:lang w:bidi="en-US"/>
        </w:rPr>
        <w:br/>
        <w:t>«</w:t>
      </w:r>
      <w:proofErr w:type="spellStart"/>
      <w:r w:rsidRPr="0073096B">
        <w:rPr>
          <w:rFonts w:ascii="Times New Roman" w:hAnsi="Times New Roman"/>
          <w:b/>
          <w:sz w:val="24"/>
          <w:szCs w:val="24"/>
          <w:lang w:bidi="en-US"/>
        </w:rPr>
        <w:t>Викуловская</w:t>
      </w:r>
      <w:proofErr w:type="spellEnd"/>
      <w:r w:rsidRPr="0073096B">
        <w:rPr>
          <w:rFonts w:ascii="Times New Roman" w:hAnsi="Times New Roman"/>
          <w:b/>
          <w:sz w:val="24"/>
          <w:szCs w:val="24"/>
          <w:lang w:bidi="en-US"/>
        </w:rPr>
        <w:t xml:space="preserve"> средняя общеобразовательная школа №2» -</w:t>
      </w:r>
    </w:p>
    <w:p w:rsidR="008B4286" w:rsidRPr="0073096B" w:rsidRDefault="008B4286" w:rsidP="008B42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96B">
        <w:rPr>
          <w:rFonts w:ascii="Times New Roman" w:hAnsi="Times New Roman"/>
          <w:b/>
          <w:sz w:val="24"/>
          <w:szCs w:val="24"/>
        </w:rPr>
        <w:t xml:space="preserve">отделение </w:t>
      </w:r>
      <w:proofErr w:type="spellStart"/>
      <w:r w:rsidRPr="0073096B">
        <w:rPr>
          <w:rFonts w:ascii="Times New Roman" w:hAnsi="Times New Roman"/>
          <w:b/>
          <w:sz w:val="24"/>
          <w:szCs w:val="24"/>
        </w:rPr>
        <w:t>Озернинская</w:t>
      </w:r>
      <w:proofErr w:type="spellEnd"/>
      <w:r w:rsidRPr="0073096B">
        <w:rPr>
          <w:rFonts w:ascii="Times New Roman" w:hAnsi="Times New Roman"/>
          <w:b/>
          <w:sz w:val="24"/>
          <w:szCs w:val="24"/>
        </w:rPr>
        <w:t xml:space="preserve"> школа - детский сад </w:t>
      </w:r>
    </w:p>
    <w:p w:rsidR="008B4286" w:rsidRPr="0073096B" w:rsidRDefault="008B4286" w:rsidP="008B42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4286" w:rsidRPr="0073096B" w:rsidRDefault="008B4286" w:rsidP="008B42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96B">
        <w:rPr>
          <w:rFonts w:ascii="Times New Roman" w:hAnsi="Times New Roman"/>
          <w:b/>
          <w:sz w:val="24"/>
          <w:szCs w:val="24"/>
        </w:rPr>
        <w:t>Аннотация</w:t>
      </w:r>
    </w:p>
    <w:p w:rsidR="008B4286" w:rsidRPr="0073096B" w:rsidRDefault="008B4286" w:rsidP="008B42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96B">
        <w:rPr>
          <w:rFonts w:ascii="Times New Roman" w:hAnsi="Times New Roman"/>
          <w:b/>
          <w:sz w:val="24"/>
          <w:szCs w:val="24"/>
        </w:rPr>
        <w:t>к рабочей программе по физической культуре 1 класс</w:t>
      </w:r>
    </w:p>
    <w:p w:rsidR="008B4286" w:rsidRPr="0073096B" w:rsidRDefault="008B4286" w:rsidP="008B42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96B">
        <w:rPr>
          <w:rFonts w:ascii="Times New Roman" w:hAnsi="Times New Roman"/>
          <w:b/>
          <w:sz w:val="24"/>
          <w:szCs w:val="24"/>
        </w:rPr>
        <w:t xml:space="preserve">учителя Михиенко Анны Анатольевны </w:t>
      </w:r>
    </w:p>
    <w:p w:rsidR="008B4286" w:rsidRPr="0073096B" w:rsidRDefault="008B4286" w:rsidP="008B428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73096B">
        <w:rPr>
          <w:rFonts w:ascii="Times New Roman" w:hAnsi="Times New Roman"/>
          <w:b/>
          <w:sz w:val="24"/>
          <w:szCs w:val="24"/>
        </w:rPr>
        <w:t xml:space="preserve">на 2017-2018 учебный год </w:t>
      </w:r>
    </w:p>
    <w:p w:rsidR="008B4286" w:rsidRPr="0073096B" w:rsidRDefault="008B4286" w:rsidP="008B4286">
      <w:pPr>
        <w:spacing w:line="240" w:lineRule="auto"/>
        <w:rPr>
          <w:rFonts w:ascii="Times New Roman" w:hAnsi="Times New Roman"/>
          <w:sz w:val="24"/>
          <w:szCs w:val="24"/>
        </w:rPr>
      </w:pPr>
      <w:r w:rsidRPr="0073096B">
        <w:rPr>
          <w:rFonts w:ascii="Times New Roman" w:hAnsi="Times New Roman"/>
          <w:sz w:val="24"/>
          <w:szCs w:val="24"/>
        </w:rPr>
        <w:t>Рабочая программа по физической культуре для 1 класса составлена на основе документов:</w:t>
      </w:r>
    </w:p>
    <w:p w:rsidR="008B4286" w:rsidRPr="0073096B" w:rsidRDefault="008B4286" w:rsidP="008B4286">
      <w:pPr>
        <w:spacing w:line="240" w:lineRule="auto"/>
        <w:rPr>
          <w:rFonts w:ascii="Times New Roman" w:hAnsi="Times New Roman"/>
          <w:sz w:val="24"/>
          <w:szCs w:val="24"/>
        </w:rPr>
      </w:pPr>
      <w:r w:rsidRPr="0073096B">
        <w:rPr>
          <w:rFonts w:ascii="Times New Roman" w:hAnsi="Times New Roman"/>
          <w:sz w:val="24"/>
          <w:szCs w:val="24"/>
        </w:rPr>
        <w:lastRenderedPageBreak/>
        <w:t>1. Федеральный государственный образовательный стандарт начального общего образования, утвержденный приказом Минобразования России от 06.10.2009 г. №373;</w:t>
      </w:r>
    </w:p>
    <w:p w:rsidR="008B4286" w:rsidRPr="0073096B" w:rsidRDefault="008B4286" w:rsidP="008B4286">
      <w:pPr>
        <w:spacing w:line="240" w:lineRule="auto"/>
        <w:rPr>
          <w:rFonts w:ascii="Times New Roman" w:hAnsi="Times New Roman"/>
          <w:sz w:val="24"/>
          <w:szCs w:val="24"/>
        </w:rPr>
      </w:pPr>
      <w:r w:rsidRPr="0073096B">
        <w:rPr>
          <w:rFonts w:ascii="Times New Roman" w:hAnsi="Times New Roman"/>
          <w:sz w:val="24"/>
          <w:szCs w:val="24"/>
        </w:rPr>
        <w:t>2. Основная образовательная программа начального общего образования МАОУ «</w:t>
      </w:r>
      <w:proofErr w:type="spellStart"/>
      <w:r w:rsidRPr="0073096B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73096B">
        <w:rPr>
          <w:rFonts w:ascii="Times New Roman" w:hAnsi="Times New Roman"/>
          <w:sz w:val="24"/>
          <w:szCs w:val="24"/>
        </w:rPr>
        <w:t xml:space="preserve">  СОШ №2» утвержденная приказом от 15.06.2016 № 90/10 – ОД</w:t>
      </w:r>
    </w:p>
    <w:p w:rsidR="008B4286" w:rsidRPr="0073096B" w:rsidRDefault="008B4286" w:rsidP="008B42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96B">
        <w:rPr>
          <w:rFonts w:ascii="Times New Roman" w:hAnsi="Times New Roman"/>
          <w:sz w:val="24"/>
          <w:szCs w:val="24"/>
        </w:rPr>
        <w:t xml:space="preserve">3. Авторская программа: </w:t>
      </w:r>
      <w:r w:rsidRPr="0073096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Лях</w:t>
      </w:r>
      <w:r w:rsidRPr="0073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В.И</w:t>
      </w:r>
      <w:r w:rsidRPr="0073096B">
        <w:rPr>
          <w:rFonts w:ascii="Times New Roman" w:hAnsi="Times New Roman"/>
          <w:sz w:val="24"/>
          <w:szCs w:val="24"/>
        </w:rPr>
        <w:t xml:space="preserve"> Физическая культура – М.: Просвещение, 2014</w:t>
      </w:r>
    </w:p>
    <w:p w:rsidR="008B4286" w:rsidRPr="0073096B" w:rsidRDefault="008B4286" w:rsidP="008B4286">
      <w:pPr>
        <w:rPr>
          <w:rFonts w:ascii="Times New Roman" w:hAnsi="Times New Roman"/>
          <w:sz w:val="24"/>
          <w:szCs w:val="24"/>
        </w:rPr>
      </w:pPr>
      <w:r w:rsidRPr="0073096B">
        <w:rPr>
          <w:rFonts w:ascii="Times New Roman" w:hAnsi="Times New Roman"/>
          <w:sz w:val="24"/>
          <w:szCs w:val="24"/>
        </w:rPr>
        <w:t xml:space="preserve">4. Учебный план МАОУ « </w:t>
      </w:r>
      <w:proofErr w:type="spellStart"/>
      <w:r w:rsidRPr="0073096B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73096B">
        <w:rPr>
          <w:rFonts w:ascii="Times New Roman" w:hAnsi="Times New Roman"/>
          <w:sz w:val="24"/>
          <w:szCs w:val="24"/>
        </w:rPr>
        <w:t xml:space="preserve"> СОШ №2» - отделение </w:t>
      </w:r>
      <w:proofErr w:type="spellStart"/>
      <w:r w:rsidRPr="0073096B">
        <w:rPr>
          <w:rFonts w:ascii="Times New Roman" w:hAnsi="Times New Roman"/>
          <w:sz w:val="24"/>
          <w:szCs w:val="24"/>
        </w:rPr>
        <w:t>Озернинская</w:t>
      </w:r>
      <w:proofErr w:type="spellEnd"/>
      <w:r w:rsidRPr="0073096B">
        <w:rPr>
          <w:rFonts w:ascii="Times New Roman" w:hAnsi="Times New Roman"/>
          <w:sz w:val="24"/>
          <w:szCs w:val="24"/>
        </w:rPr>
        <w:t xml:space="preserve"> школа – детский сад на 2017 – 2018 учебный год, утверждённый  приказом от 30.06.2017год № 88/3 – ОД</w:t>
      </w:r>
    </w:p>
    <w:p w:rsidR="008B4286" w:rsidRDefault="008B4286" w:rsidP="008B4286">
      <w:pPr>
        <w:rPr>
          <w:rFonts w:ascii="Times New Roman" w:hAnsi="Times New Roman"/>
          <w:sz w:val="24"/>
          <w:szCs w:val="24"/>
        </w:rPr>
      </w:pPr>
      <w:r w:rsidRPr="0073096B">
        <w:rPr>
          <w:rFonts w:ascii="Times New Roman" w:hAnsi="Times New Roman"/>
          <w:sz w:val="24"/>
          <w:szCs w:val="24"/>
        </w:rPr>
        <w:t xml:space="preserve">5. Календарный учебный график  МАОУ « </w:t>
      </w:r>
      <w:proofErr w:type="spellStart"/>
      <w:r w:rsidRPr="0073096B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73096B">
        <w:rPr>
          <w:rFonts w:ascii="Times New Roman" w:hAnsi="Times New Roman"/>
          <w:sz w:val="24"/>
          <w:szCs w:val="24"/>
        </w:rPr>
        <w:t xml:space="preserve"> школа СОШ №2» - отделение </w:t>
      </w:r>
      <w:proofErr w:type="spellStart"/>
      <w:r w:rsidRPr="0073096B">
        <w:rPr>
          <w:rFonts w:ascii="Times New Roman" w:hAnsi="Times New Roman"/>
          <w:sz w:val="24"/>
          <w:szCs w:val="24"/>
        </w:rPr>
        <w:t>Озернинская</w:t>
      </w:r>
      <w:proofErr w:type="spellEnd"/>
      <w:r w:rsidRPr="0073096B">
        <w:rPr>
          <w:rFonts w:ascii="Times New Roman" w:hAnsi="Times New Roman"/>
          <w:sz w:val="24"/>
          <w:szCs w:val="24"/>
        </w:rPr>
        <w:t xml:space="preserve"> школа – детский сад на 2017-2018 учебный год, утверждённый приказом от 30.06.2017год № 88/3 – ОД</w:t>
      </w:r>
    </w:p>
    <w:p w:rsidR="008B4286" w:rsidRDefault="008B4286" w:rsidP="008B4286">
      <w:pPr>
        <w:rPr>
          <w:rFonts w:ascii="Times New Roman" w:hAnsi="Times New Roman"/>
          <w:sz w:val="24"/>
          <w:szCs w:val="24"/>
        </w:rPr>
      </w:pPr>
    </w:p>
    <w:p w:rsidR="008B4286" w:rsidRPr="0073096B" w:rsidRDefault="008B4286" w:rsidP="008B4286">
      <w:pPr>
        <w:rPr>
          <w:rFonts w:ascii="Times New Roman" w:hAnsi="Times New Roman"/>
          <w:sz w:val="24"/>
          <w:szCs w:val="24"/>
        </w:rPr>
      </w:pPr>
    </w:p>
    <w:p w:rsidR="008B4286" w:rsidRPr="0073096B" w:rsidRDefault="008B4286" w:rsidP="008B428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096B">
        <w:rPr>
          <w:rFonts w:ascii="Times New Roman" w:hAnsi="Times New Roman"/>
          <w:sz w:val="24"/>
          <w:szCs w:val="24"/>
        </w:rPr>
        <w:t>Для реализации рабочей программы используются:</w:t>
      </w:r>
    </w:p>
    <w:p w:rsidR="008B4286" w:rsidRDefault="008B4286" w:rsidP="008B4286">
      <w:pPr>
        <w:numPr>
          <w:ilvl w:val="0"/>
          <w:numId w:val="1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96B">
        <w:rPr>
          <w:rFonts w:ascii="Times New Roman" w:hAnsi="Times New Roman"/>
          <w:sz w:val="24"/>
          <w:szCs w:val="24"/>
        </w:rPr>
        <w:t>1</w:t>
      </w:r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 xml:space="preserve"> Лях В.И., </w:t>
      </w:r>
      <w:proofErr w:type="spellStart"/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>Зданевич</w:t>
      </w:r>
      <w:proofErr w:type="spellEnd"/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Комплексная программа физического воспитания учащихся 1-11 </w:t>
      </w:r>
      <w:proofErr w:type="spellStart"/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>. – М.: Просвещение, 2012.</w:t>
      </w:r>
    </w:p>
    <w:p w:rsidR="008B4286" w:rsidRPr="00E94533" w:rsidRDefault="008B4286" w:rsidP="008B428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286" w:rsidRPr="00E94533" w:rsidRDefault="008B4286" w:rsidP="008B4286">
      <w:pPr>
        <w:spacing w:line="240" w:lineRule="auto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 xml:space="preserve">2. </w:t>
      </w:r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Лях, А.А. </w:t>
      </w:r>
      <w:proofErr w:type="spellStart"/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>Зданевич</w:t>
      </w:r>
      <w:proofErr w:type="spellEnd"/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>. Учебник.</w:t>
      </w:r>
      <w:r w:rsidRPr="00E94533">
        <w:rPr>
          <w:rFonts w:ascii="Times New Roman" w:hAnsi="Times New Roman"/>
          <w:sz w:val="24"/>
          <w:szCs w:val="24"/>
        </w:rPr>
        <w:t xml:space="preserve"> «Физическая культура».</w:t>
      </w:r>
      <w:r>
        <w:rPr>
          <w:rFonts w:ascii="Times New Roman" w:hAnsi="Times New Roman"/>
          <w:sz w:val="24"/>
          <w:szCs w:val="24"/>
        </w:rPr>
        <w:t xml:space="preserve"> 1 класс.</w:t>
      </w:r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Просвещение, 2012</w:t>
      </w:r>
      <w:r w:rsidRPr="00E94533">
        <w:rPr>
          <w:rFonts w:ascii="Times New Roman" w:hAnsi="Times New Roman"/>
          <w:sz w:val="24"/>
          <w:szCs w:val="24"/>
        </w:rPr>
        <w:tab/>
      </w:r>
    </w:p>
    <w:p w:rsidR="008B4286" w:rsidRPr="0073096B" w:rsidRDefault="008B4286" w:rsidP="008B4286">
      <w:pPr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>Примерные программы по учебным предметам. Начальная школа: стандарты второго поколения</w:t>
      </w:r>
      <w:proofErr w:type="gramStart"/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945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2010</w:t>
      </w:r>
    </w:p>
    <w:p w:rsidR="008B4286" w:rsidRPr="0073096B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4286" w:rsidRPr="0073096B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4286" w:rsidRPr="0073096B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B4286" w:rsidRPr="00503574" w:rsidRDefault="008B4286" w:rsidP="008B4286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286" w:rsidRPr="00E94533" w:rsidRDefault="008B4286" w:rsidP="008B4286">
      <w:pPr>
        <w:jc w:val="center"/>
        <w:rPr>
          <w:rFonts w:ascii="Times New Roman" w:hAnsi="Times New Roman"/>
          <w:b/>
          <w:sz w:val="24"/>
          <w:szCs w:val="24"/>
        </w:rPr>
      </w:pPr>
      <w:r w:rsidRPr="00E94533">
        <w:rPr>
          <w:rFonts w:ascii="Times New Roman" w:hAnsi="Times New Roman"/>
          <w:b/>
          <w:sz w:val="24"/>
          <w:szCs w:val="24"/>
        </w:rPr>
        <w:t>Планируемые результаты освоения предмета «Физическая культура»</w:t>
      </w:r>
    </w:p>
    <w:p w:rsidR="008B4286" w:rsidRPr="00E94533" w:rsidRDefault="008B4286" w:rsidP="008B4286">
      <w:pPr>
        <w:ind w:firstLine="708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2009г. №373) данная рабочая программа для 1—4 классов направлена на достижение учащимися личностных, </w:t>
      </w:r>
      <w:proofErr w:type="spellStart"/>
      <w:r w:rsidRPr="00E945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94533">
        <w:rPr>
          <w:rFonts w:ascii="Times New Roman" w:hAnsi="Times New Roman"/>
          <w:sz w:val="24"/>
          <w:szCs w:val="24"/>
        </w:rPr>
        <w:t xml:space="preserve"> и предметных результатов по физической культуре.</w:t>
      </w:r>
    </w:p>
    <w:p w:rsidR="008B4286" w:rsidRPr="00E94533" w:rsidRDefault="008B4286" w:rsidP="008B4286">
      <w:pPr>
        <w:rPr>
          <w:rFonts w:ascii="Times New Roman" w:hAnsi="Times New Roman"/>
          <w:b/>
          <w:sz w:val="24"/>
          <w:szCs w:val="24"/>
        </w:rPr>
      </w:pPr>
      <w:r w:rsidRPr="00E9453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формирование уважительного отношения к культуре других народов;</w:t>
      </w:r>
    </w:p>
    <w:p w:rsidR="008B4286" w:rsidRPr="00E94533" w:rsidRDefault="008B4286" w:rsidP="008B428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формирование установки на безопасный, здоровый образ жизни.</w:t>
      </w:r>
    </w:p>
    <w:p w:rsidR="008B4286" w:rsidRPr="00E94533" w:rsidRDefault="008B4286" w:rsidP="008B428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9453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94533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lastRenderedPageBreak/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E9453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94533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B4286" w:rsidRPr="00E94533" w:rsidRDefault="008B4286" w:rsidP="008B4286">
      <w:pPr>
        <w:rPr>
          <w:rFonts w:ascii="Times New Roman" w:hAnsi="Times New Roman"/>
          <w:b/>
          <w:sz w:val="24"/>
          <w:szCs w:val="24"/>
        </w:rPr>
      </w:pPr>
      <w:r w:rsidRPr="00E9453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 xml:space="preserve">- овладение умениями организовывать </w:t>
      </w:r>
      <w:proofErr w:type="spellStart"/>
      <w:r w:rsidRPr="00E94533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E94533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B4286" w:rsidRPr="00E94533" w:rsidRDefault="008B4286" w:rsidP="008B4286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94533">
        <w:rPr>
          <w:rFonts w:ascii="Times New Roman" w:hAnsi="Times New Roman"/>
          <w:sz w:val="24"/>
          <w:szCs w:val="24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</w:t>
      </w:r>
    </w:p>
    <w:p w:rsidR="008B4286" w:rsidRPr="00E94533" w:rsidRDefault="008B4286" w:rsidP="008B42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5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 учебного предмета «Физическая культура»</w:t>
      </w:r>
    </w:p>
    <w:p w:rsidR="008B4286" w:rsidRPr="00E94533" w:rsidRDefault="008B4286" w:rsidP="008B42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533">
        <w:rPr>
          <w:rFonts w:ascii="Times New Roman" w:eastAsia="Times New Roman" w:hAnsi="Times New Roman"/>
          <w:b/>
          <w:sz w:val="24"/>
          <w:szCs w:val="24"/>
          <w:lang w:eastAsia="ru-RU"/>
        </w:rPr>
        <w:t>Знания о физической культуре</w:t>
      </w:r>
    </w:p>
    <w:p w:rsidR="008B4286" w:rsidRPr="00E94533" w:rsidRDefault="008B4286" w:rsidP="008B4286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94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Гимнастика с основами акробатики.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Организующие команды и приемы.</w:t>
      </w:r>
      <w:r w:rsidRPr="00E94533">
        <w:rPr>
          <w:rFonts w:ascii="Times New Roman" w:hAnsi="Times New Roman"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Строевые действия в шеренге и колонне; выполнение строевых команд.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Акробатические упражнения.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Акробатические комбинации. Например: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1) мост из </w:t>
      </w:r>
      <w:proofErr w:type="gram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положения</w:t>
      </w:r>
      <w:proofErr w:type="gram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Упражнения на низкой гимнастической перекладине: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висы,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перемахи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Гимнастическая комбинация.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Например, из виса стоя присев толчком двумя ногами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перемах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согнув ноги, в вис сзади согнувшись, опускание назад в </w:t>
      </w:r>
      <w:proofErr w:type="gram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вис</w:t>
      </w:r>
      <w:proofErr w:type="gram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стоя и обратное движение, через вис сзади согнувшись со сходом вперед ноги.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Опорный прыжок: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 разбега через гимнастического козла.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Гимнастические упражнения прикладного характера.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перелезания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переползания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передвижение по наклонной гимнастической скамейке.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Легкая атлетика.</w:t>
      </w:r>
      <w:r w:rsidRPr="00E9453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Прыжковые упражнения: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 одной ноге и двух ногах на месте и с продвижением; в длину и высоту; спрыгивание и запрыгивание;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Броски: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большого мяча (1 кг) на дальность разными способами.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Метание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 малого мяча в вертикальную цель и на дальность.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Лыжные гонки.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Передвижение на лыжах; повороты; спуски; подъемы; торможение.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Подвижные и спортивные игры.</w:t>
      </w:r>
    </w:p>
    <w:p w:rsidR="008B4286" w:rsidRPr="00E94533" w:rsidRDefault="008B4286" w:rsidP="008B4286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На материале гимнастики с основами акробатики: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игровые задания с использованием строевых упражнений, упражнений на внимание, силу, ловкость и координацию.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На материале легкой атлетики: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прыжки, бег, метания и броски; упражнения на координацию, выносливость и быстроту.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На материале лыжной подготовки: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эстафеты в передвижении на лыжах, упражнения на выносливость и координацию.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На материале спортивных игр: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Футбол: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Баскетбол: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Волейбол: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подбрасывание мяча; подача мяча; прием и передача мяча; подвижные игры на материале волейбола.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Общеразвивающие упражнения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На материале гимнастики с основами акробатики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Развитие гибкости: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седах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; выпады и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полушпагаты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 месте; «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выкруты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прогибание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туловища (в стойках и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седах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); индивидуальные комплексы по развитию гибкости.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proofErr w:type="gramStart"/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Развитие координации: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жонглирование малыми предметами; преодоление полос препятствий, включающих в себя 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висы, упоры, простые прыжки,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перелезание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Формирование осанки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Развитие силовых способностей: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перелезание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отжимание</w:t>
      </w:r>
      <w:proofErr w:type="gram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На материале легкой атлетики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Развитие координации: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пробегание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Развитие быстроты: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Развитие выносливости: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Развитие силовых способностей: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повторное выполнение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многоскоков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и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полуприседе</w:t>
      </w:r>
      <w:proofErr w:type="spellEnd"/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и приседе; запрыгивание с последующим спрыгиванием.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E94533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На материале лыжных гонок</w:t>
      </w:r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ru-RU"/>
        </w:rPr>
        <w:t>Развитие координации:</w:t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перенос тяжести тела с лыжи на лыжу (на месте, в движении, прыжком с опорой на палки); комплексы 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  <w:r w:rsidRPr="00E94533">
        <w:rPr>
          <w:rFonts w:ascii="Times New Roman" w:hAnsi="Times New Roman"/>
          <w:sz w:val="24"/>
          <w:szCs w:val="24"/>
          <w:lang w:eastAsia="ru-RU"/>
        </w:rPr>
        <w:br/>
      </w:r>
      <w:r w:rsidRPr="00E94533">
        <w:rPr>
          <w:rFonts w:ascii="Times New Roman" w:hAnsi="Times New Roman"/>
          <w:i/>
          <w:iCs/>
          <w:sz w:val="24"/>
          <w:szCs w:val="24"/>
          <w:lang w:eastAsia="ru-RU"/>
        </w:rPr>
        <w:t> Развитие выносливости: </w:t>
      </w:r>
      <w:r w:rsidRPr="00E9453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B4286" w:rsidRPr="00E94533" w:rsidRDefault="008B4286" w:rsidP="008B428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E94533">
        <w:rPr>
          <w:rFonts w:ascii="Times New Roman" w:hAnsi="Times New Roman"/>
          <w:sz w:val="24"/>
          <w:szCs w:val="24"/>
          <w:lang w:eastAsia="ru-RU"/>
        </w:rPr>
        <w:t xml:space="preserve">     В соответствии с требованиями ФГОС учебники обеспечивают сочетание личностных, </w:t>
      </w:r>
      <w:proofErr w:type="spellStart"/>
      <w:r w:rsidRPr="00E94533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E94533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 обучения. В соответствии с этой технологией и требованиями ФГОС учащиеся должны чётко знать и понимать цели своего образования, знания, которые они получают, умения, которые они осваивают.</w:t>
      </w:r>
    </w:p>
    <w:p w:rsidR="008B4286" w:rsidRDefault="008B4286" w:rsidP="008B428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96959">
        <w:rPr>
          <w:rFonts w:ascii="Times New Roman" w:eastAsia="Times New Roman" w:hAnsi="Times New Roman"/>
          <w:b/>
          <w:sz w:val="24"/>
          <w:szCs w:val="24"/>
          <w:lang w:eastAsia="ru-RU"/>
        </w:rPr>
        <w:t>ГОДОВОЙ  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695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69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РАСПРЕДЕЛЕНИЯ УЧЕБНОГО МАТЕРИАЛА </w:t>
      </w:r>
    </w:p>
    <w:p w:rsidR="008B4286" w:rsidRPr="00026BC8" w:rsidRDefault="008B4286" w:rsidP="008B428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6612"/>
        <w:gridCol w:w="1836"/>
      </w:tblGrid>
      <w:tr w:rsidR="008B4286" w:rsidRPr="00503574" w:rsidTr="00DE0CBD">
        <w:trPr>
          <w:cantSplit/>
          <w:trHeight w:val="1034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83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(уроков)</w:t>
            </w:r>
          </w:p>
        </w:tc>
      </w:tr>
      <w:tr w:rsidR="008B4286" w:rsidRPr="00503574" w:rsidTr="00DE0CBD">
        <w:trPr>
          <w:trHeight w:val="305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4286" w:rsidRPr="00503574" w:rsidTr="00DE0CBD">
        <w:trPr>
          <w:trHeight w:val="305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8B4286" w:rsidRPr="00503574" w:rsidTr="00DE0CBD">
        <w:trPr>
          <w:trHeight w:val="329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83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8B4286" w:rsidRPr="00503574" w:rsidTr="00DE0CBD">
        <w:trPr>
          <w:trHeight w:val="305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B4286" w:rsidRPr="00503574" w:rsidTr="00DE0CBD">
        <w:trPr>
          <w:trHeight w:val="329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B4286" w:rsidRPr="00503574" w:rsidTr="00DE0CBD">
        <w:trPr>
          <w:trHeight w:val="305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Лёгкоатлетические</w:t>
            </w:r>
            <w:proofErr w:type="spellEnd"/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B4286" w:rsidRPr="00503574" w:rsidTr="00DE0CBD">
        <w:trPr>
          <w:trHeight w:val="329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B4286" w:rsidRPr="00503574" w:rsidTr="00DE0CBD">
        <w:trPr>
          <w:trHeight w:val="305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B4286" w:rsidRPr="00503574" w:rsidTr="00DE0CBD">
        <w:trPr>
          <w:trHeight w:val="329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B4286" w:rsidRPr="00503574" w:rsidTr="00DE0CBD">
        <w:trPr>
          <w:trHeight w:val="329"/>
        </w:trPr>
        <w:tc>
          <w:tcPr>
            <w:tcW w:w="786" w:type="dxa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B4286" w:rsidRPr="00503574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6" w:type="dxa"/>
            <w:shd w:val="clear" w:color="auto" w:fill="auto"/>
          </w:tcPr>
          <w:p w:rsidR="008B4286" w:rsidRPr="00503574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right"/>
        <w:rPr>
          <w:rFonts w:ascii="Times New Roman" w:hAnsi="Times New Roman"/>
          <w:b/>
          <w:sz w:val="24"/>
          <w:szCs w:val="24"/>
        </w:rPr>
      </w:pPr>
    </w:p>
    <w:p w:rsidR="008B4286" w:rsidRDefault="008B4286" w:rsidP="008B4286">
      <w:pPr>
        <w:jc w:val="center"/>
        <w:rPr>
          <w:rFonts w:ascii="Times New Roman" w:hAnsi="Times New Roman"/>
          <w:b/>
          <w:sz w:val="28"/>
          <w:szCs w:val="28"/>
        </w:rPr>
      </w:pPr>
      <w:r w:rsidRPr="00897F9B">
        <w:rPr>
          <w:rFonts w:ascii="Times New Roman" w:hAnsi="Times New Roman"/>
          <w:b/>
          <w:sz w:val="28"/>
          <w:szCs w:val="28"/>
        </w:rPr>
        <w:t xml:space="preserve">Учебные нормативы и испытания по усвоению навыков, </w:t>
      </w:r>
    </w:p>
    <w:p w:rsidR="008B4286" w:rsidRPr="00897F9B" w:rsidRDefault="008B4286" w:rsidP="008B4286">
      <w:pPr>
        <w:jc w:val="center"/>
        <w:rPr>
          <w:rFonts w:ascii="Times New Roman" w:hAnsi="Times New Roman"/>
          <w:b/>
          <w:sz w:val="28"/>
          <w:szCs w:val="28"/>
        </w:rPr>
      </w:pPr>
      <w:r w:rsidRPr="00897F9B">
        <w:rPr>
          <w:rFonts w:ascii="Times New Roman" w:hAnsi="Times New Roman"/>
          <w:b/>
          <w:sz w:val="28"/>
          <w:szCs w:val="28"/>
        </w:rPr>
        <w:t xml:space="preserve">умений, развитию двигательных качеств.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1418"/>
        <w:gridCol w:w="1275"/>
        <w:gridCol w:w="993"/>
      </w:tblGrid>
      <w:tr w:rsidR="008B4286" w:rsidRPr="00E94533" w:rsidTr="00DE0CBD">
        <w:trPr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Нормативы; испытания.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8B4286" w:rsidRPr="00E94533" w:rsidTr="00DE0CBD">
        <w:trPr>
          <w:trHeight w:val="31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"3"</w:t>
            </w:r>
          </w:p>
        </w:tc>
      </w:tr>
      <w:tr w:rsidR="008B4286" w:rsidRPr="00E94533" w:rsidTr="00DE0CBD">
        <w:trPr>
          <w:trHeight w:val="27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7311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30 м</w:t>
              </w:r>
            </w:smartTag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</w:tr>
      <w:tr w:rsidR="008B4286" w:rsidRPr="00E94533" w:rsidTr="00DE0CBD">
        <w:trPr>
          <w:trHeight w:val="2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7,6</w:t>
            </w:r>
          </w:p>
        </w:tc>
      </w:tr>
      <w:tr w:rsidR="008B4286" w:rsidRPr="00E94533" w:rsidTr="00DE0CBD">
        <w:trPr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7311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1000 м</w:t>
              </w:r>
            </w:smartTag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  <w:proofErr w:type="gramStart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ек</w:t>
            </w:r>
            <w:proofErr w:type="spellEnd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.)    ("+" - без учета времени)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Челночный бег 3х10 м (сек.)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9.9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</w:tr>
      <w:tr w:rsidR="008B4286" w:rsidRPr="00E94533" w:rsidTr="00DE0CBD">
        <w:trPr>
          <w:trHeight w:val="20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11.7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Прыжок в длину с места (</w:t>
            </w:r>
            <w:proofErr w:type="gramStart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Выносливость 6 мин. 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Отжимания (кол-во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Подтягивания (кол-во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Гибкость наклон вперёд из положения сидя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9+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1-</w:t>
            </w:r>
          </w:p>
        </w:tc>
      </w:tr>
      <w:tr w:rsidR="008B4286" w:rsidRPr="00E94533" w:rsidTr="00DE0CBD">
        <w:trPr>
          <w:trHeight w:val="2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11.5+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2-</w:t>
            </w:r>
          </w:p>
        </w:tc>
      </w:tr>
      <w:tr w:rsidR="008B4286" w:rsidRPr="00E94533" w:rsidTr="00DE0CBD">
        <w:trPr>
          <w:trHeight w:val="2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положения</w:t>
            </w:r>
            <w:proofErr w:type="gramEnd"/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8B4286" w:rsidRPr="00E94533" w:rsidTr="00DE0CBD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311E">
                <w:rPr>
                  <w:rFonts w:ascii="Times New Roman" w:hAnsi="Times New Roman"/>
                  <w:b/>
                  <w:sz w:val="24"/>
                  <w:szCs w:val="24"/>
                </w:rPr>
                <w:t>1 км</w:t>
              </w:r>
            </w:smartTag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286" w:rsidRPr="00B7311E" w:rsidRDefault="008B4286" w:rsidP="00DE0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11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8B4286" w:rsidRDefault="008B4286" w:rsidP="008B4286">
      <w:pPr>
        <w:shd w:val="clear" w:color="auto" w:fill="FFFFFF"/>
        <w:rPr>
          <w:b/>
          <w:color w:val="0070C0"/>
          <w:sz w:val="16"/>
          <w:szCs w:val="16"/>
        </w:rPr>
      </w:pPr>
    </w:p>
    <w:p w:rsidR="008B4286" w:rsidRDefault="008B4286" w:rsidP="008B4286">
      <w:pPr>
        <w:shd w:val="clear" w:color="auto" w:fill="FFFFFF"/>
        <w:rPr>
          <w:b/>
          <w:color w:val="0070C0"/>
          <w:sz w:val="16"/>
          <w:szCs w:val="16"/>
        </w:rPr>
      </w:pPr>
    </w:p>
    <w:p w:rsidR="008B4286" w:rsidRPr="00E94533" w:rsidRDefault="008B4286" w:rsidP="008B4286">
      <w:pPr>
        <w:shd w:val="clear" w:color="auto" w:fill="FFFFFF"/>
        <w:rPr>
          <w:b/>
          <w:color w:val="0070C0"/>
          <w:sz w:val="16"/>
          <w:szCs w:val="16"/>
        </w:rPr>
      </w:pPr>
    </w:p>
    <w:p w:rsidR="008B4286" w:rsidRPr="00897F9B" w:rsidRDefault="008B4286" w:rsidP="008B42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7F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Промежуточная аттестация школьников 1-3 класс</w:t>
      </w:r>
    </w:p>
    <w:p w:rsidR="008B4286" w:rsidRPr="00D12473" w:rsidRDefault="008B4286" w:rsidP="008B428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888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4572"/>
        <w:gridCol w:w="861"/>
        <w:gridCol w:w="43"/>
        <w:gridCol w:w="61"/>
        <w:gridCol w:w="801"/>
        <w:gridCol w:w="61"/>
        <w:gridCol w:w="35"/>
        <w:gridCol w:w="1080"/>
        <w:gridCol w:w="36"/>
        <w:gridCol w:w="61"/>
        <w:gridCol w:w="192"/>
        <w:gridCol w:w="803"/>
        <w:gridCol w:w="671"/>
        <w:gridCol w:w="1107"/>
      </w:tblGrid>
      <w:tr w:rsidR="008B4286" w:rsidRPr="00897F9B" w:rsidTr="00DE0CBD">
        <w:trPr>
          <w:gridAfter w:val="1"/>
          <w:wAfter w:w="1062" w:type="dxa"/>
          <w:trHeight w:val="175"/>
          <w:tblCellSpacing w:w="15" w:type="dxa"/>
        </w:trPr>
        <w:tc>
          <w:tcPr>
            <w:tcW w:w="459" w:type="dxa"/>
            <w:vMerge w:val="restart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7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97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2" w:type="dxa"/>
            <w:vMerge w:val="restart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 испытаний (тесты)</w:t>
            </w:r>
          </w:p>
        </w:tc>
        <w:tc>
          <w:tcPr>
            <w:tcW w:w="4675" w:type="dxa"/>
            <w:gridSpan w:val="1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Возраст 6-8 лет</w:t>
            </w:r>
          </w:p>
        </w:tc>
      </w:tr>
      <w:tr w:rsidR="008B4286" w:rsidRPr="00897F9B" w:rsidTr="00DE0CBD">
        <w:trPr>
          <w:gridAfter w:val="1"/>
          <w:wAfter w:w="1062" w:type="dxa"/>
          <w:trHeight w:val="74"/>
          <w:tblCellSpacing w:w="15" w:type="dxa"/>
        </w:trPr>
        <w:tc>
          <w:tcPr>
            <w:tcW w:w="459" w:type="dxa"/>
            <w:vMerge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gridSpan w:val="10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8B4286" w:rsidRPr="00897F9B" w:rsidTr="00DE0CBD">
        <w:trPr>
          <w:trHeight w:val="74"/>
          <w:tblCellSpacing w:w="15" w:type="dxa"/>
        </w:trPr>
        <w:tc>
          <w:tcPr>
            <w:tcW w:w="459" w:type="dxa"/>
            <w:vMerge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vMerge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gridSpan w:val="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2" w:type="dxa"/>
            <w:gridSpan w:val="4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1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B4286" w:rsidRPr="00897F9B" w:rsidTr="00DE0CBD">
        <w:trPr>
          <w:gridAfter w:val="1"/>
          <w:wAfter w:w="1062" w:type="dxa"/>
          <w:trHeight w:val="167"/>
          <w:tblCellSpacing w:w="15" w:type="dxa"/>
        </w:trPr>
        <w:tc>
          <w:tcPr>
            <w:tcW w:w="9736" w:type="dxa"/>
            <w:gridSpan w:val="14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Обязательные испытания (тесты)</w:t>
            </w:r>
          </w:p>
        </w:tc>
      </w:tr>
      <w:tr w:rsidR="008B4286" w:rsidRPr="00897F9B" w:rsidTr="00DE0CBD">
        <w:trPr>
          <w:trHeight w:val="167"/>
          <w:tblCellSpacing w:w="15" w:type="dxa"/>
        </w:trPr>
        <w:tc>
          <w:tcPr>
            <w:tcW w:w="459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Челночный бег 3х10 м (сек.)</w:t>
            </w:r>
          </w:p>
        </w:tc>
        <w:tc>
          <w:tcPr>
            <w:tcW w:w="935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832" w:type="dxa"/>
            <w:gridSpan w:val="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121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026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641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06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</w:t>
            </w:r>
          </w:p>
        </w:tc>
      </w:tr>
      <w:tr w:rsidR="008B4286" w:rsidRPr="00897F9B" w:rsidTr="00DE0CBD">
        <w:trPr>
          <w:gridAfter w:val="1"/>
          <w:wAfter w:w="1062" w:type="dxa"/>
          <w:trHeight w:val="160"/>
          <w:tblCellSpacing w:w="15" w:type="dxa"/>
        </w:trPr>
        <w:tc>
          <w:tcPr>
            <w:tcW w:w="459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Смешанное передвижение (1 км)</w:t>
            </w:r>
          </w:p>
        </w:tc>
        <w:tc>
          <w:tcPr>
            <w:tcW w:w="4675" w:type="dxa"/>
            <w:gridSpan w:val="1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8B4286" w:rsidRPr="00897F9B" w:rsidTr="00DE0CBD">
        <w:trPr>
          <w:trHeight w:val="351"/>
          <w:tblCellSpacing w:w="15" w:type="dxa"/>
        </w:trPr>
        <w:tc>
          <w:tcPr>
            <w:tcW w:w="459" w:type="dxa"/>
            <w:vMerge w:val="restart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831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" w:type="dxa"/>
            <w:gridSpan w:val="5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B4286" w:rsidRPr="00897F9B" w:rsidTr="00DE0CBD">
        <w:trPr>
          <w:trHeight w:val="74"/>
          <w:tblCellSpacing w:w="15" w:type="dxa"/>
        </w:trPr>
        <w:tc>
          <w:tcPr>
            <w:tcW w:w="459" w:type="dxa"/>
            <w:vMerge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831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" w:type="dxa"/>
            <w:gridSpan w:val="5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8B4286" w:rsidRPr="00897F9B" w:rsidTr="00DE0CBD">
        <w:trPr>
          <w:trHeight w:val="329"/>
          <w:tblCellSpacing w:w="15" w:type="dxa"/>
        </w:trPr>
        <w:tc>
          <w:tcPr>
            <w:tcW w:w="459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 и разгибание рук в упоре лежа на полу (кол-во раз)</w:t>
            </w:r>
          </w:p>
        </w:tc>
        <w:tc>
          <w:tcPr>
            <w:tcW w:w="831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1" w:type="dxa"/>
            <w:gridSpan w:val="5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5" w:type="dxa"/>
            <w:gridSpan w:val="2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8B4286" w:rsidRPr="00897F9B" w:rsidTr="00DE0CBD">
        <w:trPr>
          <w:trHeight w:val="496"/>
          <w:tblCellSpacing w:w="15" w:type="dxa"/>
        </w:trPr>
        <w:tc>
          <w:tcPr>
            <w:tcW w:w="459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1832" w:type="dxa"/>
            <w:gridSpan w:val="6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Пальцами</w:t>
            </w:r>
          </w:p>
        </w:tc>
        <w:tc>
          <w:tcPr>
            <w:tcW w:w="1147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Ладонями</w:t>
            </w:r>
          </w:p>
        </w:tc>
        <w:tc>
          <w:tcPr>
            <w:tcW w:w="1636" w:type="dxa"/>
            <w:gridSpan w:val="3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Пальцами</w:t>
            </w:r>
          </w:p>
        </w:tc>
        <w:tc>
          <w:tcPr>
            <w:tcW w:w="1062" w:type="dxa"/>
            <w:shd w:val="clear" w:color="auto" w:fill="FFFFFF"/>
            <w:vAlign w:val="center"/>
            <w:hideMark/>
          </w:tcPr>
          <w:p w:rsidR="008B4286" w:rsidRPr="00897F9B" w:rsidRDefault="008B4286" w:rsidP="00DE0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Ладонями</w:t>
            </w:r>
          </w:p>
        </w:tc>
      </w:tr>
    </w:tbl>
    <w:p w:rsidR="008B4286" w:rsidRDefault="008B4286" w:rsidP="008B4286"/>
    <w:p w:rsidR="008B4286" w:rsidRDefault="008B4286" w:rsidP="008B4286"/>
    <w:p w:rsidR="008B4286" w:rsidRDefault="008B4286" w:rsidP="008B4286"/>
    <w:p w:rsidR="008B4286" w:rsidRDefault="008B4286" w:rsidP="008B4286"/>
    <w:p w:rsidR="008B4286" w:rsidRDefault="008B4286" w:rsidP="008B4286"/>
    <w:p w:rsidR="008B4286" w:rsidRDefault="008B4286" w:rsidP="008B4286"/>
    <w:p w:rsidR="008B4286" w:rsidRDefault="008B4286" w:rsidP="008B4286"/>
    <w:p w:rsidR="00182E19" w:rsidRDefault="00182E19"/>
    <w:p w:rsidR="008B4286" w:rsidRDefault="008B4286"/>
    <w:p w:rsidR="008B4286" w:rsidRDefault="008B4286"/>
    <w:p w:rsidR="008B4286" w:rsidRDefault="008B4286"/>
    <w:p w:rsidR="008B4286" w:rsidRDefault="008B4286"/>
    <w:p w:rsidR="008B4286" w:rsidRDefault="008B4286"/>
    <w:p w:rsidR="008B4286" w:rsidRDefault="008B4286"/>
    <w:p w:rsidR="008B4286" w:rsidRDefault="008B4286"/>
    <w:p w:rsidR="008B4286" w:rsidRDefault="008B4286"/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42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40"/>
        <w:gridCol w:w="6992"/>
        <w:gridCol w:w="1701"/>
      </w:tblGrid>
      <w:tr w:rsidR="008B4286" w:rsidRPr="008B4286" w:rsidTr="00DE0CBD">
        <w:trPr>
          <w:trHeight w:val="1390"/>
        </w:trPr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 и тем урока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</w:t>
            </w:r>
            <w:proofErr w:type="gramEnd"/>
          </w:p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ученика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«Понятие о физической культуре. Правила по технике безопасности на уроках физической культуры». Комплексы упражнений для формирования правильной осанки и развития мышц туловища. Игра «Пинг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вины с мячом».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ситуации, требующие применения правил предупреждения травматизма.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«Ходьба обычная, на носках, на пятках, в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различным положением рук под счет коротким, средним и длинным шагом».  Игра «Быстро по своим местам». Правила по технике безопасности на уроках лёгкой атлетики.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разные виды ходьбы.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ходьбу под счет, под ритмический рисунок.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игра.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портивный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калейдоскоп. Сочетание различных видов ходьбы. Игра «Слушай сигнал».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Моделировать сочетание различных видов ходьбы. 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Обычный бег, бег с изменение направления движения. Бег в чередовании с ходьбой. Игра «Кошки - мышки». Игра «Вызов». Развитие скоростных качеств.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«Бег с преодолением препятствий». Игра «С кочки на кочку».</w:t>
            </w:r>
            <w:r w:rsidRPr="008B4286"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ОРУ. Игра «Два Мороза». Развитие скоростно-силовых качеств.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 физических упражнений.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игра. Спортивный марафон. Бег по размеченным участкам дорожки. ОРУ. Игра «У ребят порядок строгий». Развитие скоростно-силовых качеств.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высокий 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 бег. Игра «Ястреб и утка». ОРУ. Развитие выносливости. Понятие скорость бега.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челночным бегом. Освоение правил выполнения.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качества выносливости при выполнении челночного бега.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«Совершенствование навыков бега. Медленный бег до 3 мин». ОРУ. Подвижная игра «Кто быстрее встанет в круг?»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выносливости, умения распределять силы.  Умение чередовать бег с ходьбой.</w:t>
            </w:r>
          </w:p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– игра. Режим дня и личная гигиена. Подвижные игры во время прогулок: правила организации и проведения игр, выбор одежды и инвентаря. Игра «Шишки-желуди-орехи».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состав спортивной одежды в зависимости от времени года и погодных условий.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Развитие познавательной</w:t>
            </w:r>
            <w:r w:rsidRPr="008B4286"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 Составлять индивидуальный  режим дня.   Соблюдать личную гигиену.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Эстафеты. Бег с ускорением. Игра «Быстро в круг». ОРУ. Развитие скоростно-силовых качеств. 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выносливости, умения распределять силы.  Умение чередовать бег с ходьбой.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навыки по самостоятельному выполнению упражнений дыхательной гимнастики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Броски большого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B428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дальность двумя руками из-за головы. ОРУ. Игра «Воробьи и вороны». Развитие скоростно-силовых качеств. ТБ при метании набивного мяча.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броском большого мяча на дальность из-за головы двумя руками. Освоение правил выполнения.</w:t>
            </w:r>
          </w:p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Урок-игра. Соревнование. Спортивный марафон </w:t>
            </w:r>
          </w:p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навыков бега. Медленный бег до 3 мин». Подвижная игра «Невод».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выносливости, умения распределять силы.  Умение чередовать бег с ходьбой.</w:t>
            </w:r>
          </w:p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 с мячами. Игра «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Бросай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поймай». Развитие координации.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Продемонстрировать полученные навыки в течение первой четверти. Общаться и взаимодействовать в игровой деятельности.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длину с места, с разбега, с отталкиванием одной и приземлением на две. Эстафеты. ОРУ. Игра « Мышелов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ка». Развитие прыжковых качеств.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Игры на закрепление и совершенствование навыков бега (разучивание игры «К своим флажкам»).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игровые действия в условиях учебной и игровой деятельности.</w:t>
            </w:r>
          </w:p>
          <w:p w:rsidR="008B4286" w:rsidRPr="008B4286" w:rsidRDefault="008B4286" w:rsidP="008B4286">
            <w:pPr>
              <w:spacing w:after="0" w:line="360" w:lineRule="auto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Подготавливать площадки для проведения подвижных игр в соответствии с их правилами.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игровые ситуации.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Регулировать эмоции в процессе игровой деятельности, уметь управлять ими.</w:t>
            </w:r>
          </w:p>
          <w:p w:rsidR="008B4286" w:rsidRPr="008B4286" w:rsidRDefault="008B4286" w:rsidP="008B4286">
            <w:pPr>
              <w:spacing w:after="0" w:line="360" w:lineRule="auto"/>
              <w:ind w:firstLine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Общаться и взаимодействовать со сверстниками в условиях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закрепление и совершенствование развития скоростных способностей (разучивание игры «Пятнашки»).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Урок-игра. Игры на закрепление и совершенствование метаний на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дальность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точность (игра «Кто дальше бросит», «Метко в цель»).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на закрепление и совершенствование метаний на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дальность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точность (игра «Точный расчет»).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путешествие «Упражнения на внимание». Подвижная игра «Охотники и утки».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8B4286" w:rsidRPr="008B4286" w:rsidTr="00DE0CBD">
        <w:trPr>
          <w:trHeight w:val="753"/>
        </w:trPr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«Упражнения на ловкость и координацию». Подвижная игра «Удочка».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и  передача баскетбольного мяча.</w:t>
            </w:r>
          </w:p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«Круговая охота».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Урок-игра. Подвижные игры с баскетбольным мячом. Подвижная игра «Передал — садись».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баскетбольным мячом. Подвижная игра «Передал — садись».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 с баскетбольным мячом.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Подвижная игра «Не давай мяча водящему».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Урок-игра. Спортивный марафон «Внимание, на старт».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«Капитаны».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Ходьба, бег, прыжки, лазанье и ползание, ходьба на лыжах как жизненно важные способы передвижения человека. Комплексы упражнений для формирования правильной осанки и развития мышц туловища.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«Не давай мяча водящему».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познавательной активности: получение знаний о природе  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команды. Построения и перестроения. Игра «Класс, смирно!».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 технике безопасности на уроках гимнастики с элементами акробатики. Игра «Змейка».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и выполнять строевые команды: «Смирно!», «Вольно!», «Шагом марш!», «На месте!»,  « Равняйсь!», «Стой!».  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игра. Соревнование. «Группировка, перекаты в группировке лежа на животе и из упора стоя на коленях». Подвижная игра «Иголка и нитка». 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«Группировка, перекаты в группировке лежа на животе и из упора стоя на коленях». Подвижная игра «Иголка и нитка». 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«Кувырок вперед в упор присев». Подвижная игра «Тройка».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игра. Соревнование. Гимнастический мост из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на спине. Игра «Раки».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Осваивать технику выполнения гимнастического моста из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на спине. Осваивать универсальные умения по взаимодействию в парах т группах при разучивании и выполнении гимнастических упражнений. Соблюдать правила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техники безопасности.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на лопатках. Игра «Через холодный ручей».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технику выполнения стойки на лопатках. Проявлять 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«Основные способы передвижения. Представление о физических упражнениях». Ходьба, бег, прыжки, лазанье, ползанье, как жизненно важные способы передвижения человека;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предупреждения травматизма Подвижная игра </w:t>
            </w:r>
            <w:r w:rsidRPr="008B42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«Пет</w:t>
            </w:r>
            <w:r w:rsidRPr="008B42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softHyphen/>
              <w:t>рушка на скамейке».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различия в основных способах передвижения человека.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игра. Стойка на носках, на одной ноге (на полу и гимнастической скамейке), ходьба по гимнастической скамейке, повороты на 90º. Подвижная игра « Пройди бесшумно».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Передвижения по гимнастической стенке. Игра «Конни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ки-спортсмены».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технику выполнения упражнений на гимнастической стенке.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Освоить технику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гимнастического козла. Соблюдать правила техники безопасности при выполнении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гимнастического коня.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техникой выполнения опорного прыжка.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– соревнование «Лазание по гимнастической скамейке.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на животе по горизонтальной скамейке». Подвижная игра «Отга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дай, чей голос».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Освоить технику лазания по гимнастической скамейке различными способами. Проявлять качества силы, координации, выносливости при выполнении лазания по гимнастической скамейке. Выявлять и характеризовать ошибки при выполнении гимнастических упражнений.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комбинации. Игра «Парашютисты».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Продемонстрировать умение выполнять акробатические комбинации. Осваивать универсальные умения по взаимодействию в парах и группах при выполнении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акробатических комбинаций.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и характеризовать ошибки при выполнении акробатических комбинаций.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с гимнастической палкой. </w:t>
            </w:r>
          </w:p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«Охотники и утки».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Освоить упражнения с гимнастической палкой.</w:t>
            </w:r>
          </w:p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Отбирать и составлять комплексы упражнений с гимнастической палкой для утренней зарядки и физкультминуток.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влияние общеразвивающих упражнений  на организм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hd w:val="clear" w:color="auto" w:fill="FFFFFF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– соревнование «Преодоление полосы препятствий с элементами лазанья и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Подвижная игра «Посадка картофеля».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Соблюдать правила техники безопасности.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стойка. Построение в шеренгу и колону по одному. Группировка. Перекаты в группировке, лежа на животе и из упора стоя на коленях. Игра «Медвежата за медом». Развитие координационных способностей. Название основных гимнастических снарядов.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Урок-игра. Лазание по гимнастической стенке и канату. Лазание по гимнастической стенке в упоре присев.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на животе по гимнастической скамейке.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горку матов. ОРУ в движении.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коня. Игра «Кузнечики». Развитие силовых качеств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Лазание по гимнастической стенке и канату. Лазание по гимнастической стенке в упоре присев. 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лежа на животе по гимнастической скамейке.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горку матов. ОРУ в движении.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коня. Игра «Кузнечики».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силовых качеств.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8B4286" w:rsidRPr="008B4286" w:rsidTr="00DE0CBD">
        <w:trPr>
          <w:trHeight w:val="552"/>
        </w:trPr>
        <w:tc>
          <w:tcPr>
            <w:tcW w:w="568" w:type="dxa"/>
            <w:tcBorders>
              <w:bottom w:val="single" w:sz="4" w:space="0" w:color="auto"/>
            </w:tcBorders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игра. Гимнастика с основами акробатики: «Пройди бесшумно», «Через холодный ручей».</w:t>
            </w:r>
          </w:p>
        </w:tc>
        <w:tc>
          <w:tcPr>
            <w:tcW w:w="6992" w:type="dxa"/>
            <w:vMerge w:val="restart"/>
            <w:tcBorders>
              <w:bottom w:val="single" w:sz="4" w:space="0" w:color="auto"/>
            </w:tcBorders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качества силы, координации и выносливости.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4286" w:rsidRPr="008B4286" w:rsidRDefault="008B4286" w:rsidP="008B42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«Веселые старты».</w:t>
            </w:r>
            <w:r w:rsidRPr="008B428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показатели физического развития, физической подготовки.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 при занятиях на лыжах. Лыжная строевая подготовка.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правила подбора одежды для занятий лыжной подготовкой.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Переносить и надевать лыжный инвентарь.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универсальное умение  передвижения на лыжах.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игра. Соревнование. Лыжные гонки. Построение в шеренгу с лыжами в руках. Переноска и надевание лыж. 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скользящего шага. 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Соревнование. Игры на свежем воздухе. Передвижение скользящим шагом.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Историческое путешествие «Зарождение древних Олимпийских игр». Игра «»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Пересказывать тексты по истории физической культуры.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Освоить материал о зарождении олимпийских игр.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скользящим шагом.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«Салки на марше».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8B4286" w:rsidRPr="008B4286" w:rsidRDefault="008B4286" w:rsidP="008B4286">
            <w:pPr>
              <w:spacing w:after="0" w:line="360" w:lineRule="auto"/>
              <w:ind w:firstLine="3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8B4286" w:rsidRPr="008B4286" w:rsidRDefault="008B4286" w:rsidP="008B4286">
            <w:pPr>
              <w:spacing w:after="0" w:line="360" w:lineRule="auto"/>
              <w:ind w:firstLine="3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Демонстрировать технику передвижения на лыжах ступающим шагом.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разученный способ передвижения на лыжах в условиях игровой деятельности.</w:t>
            </w:r>
          </w:p>
          <w:p w:rsidR="008B4286" w:rsidRPr="008B4286" w:rsidRDefault="008B4286" w:rsidP="008B4286">
            <w:pPr>
              <w:spacing w:after="0" w:line="360" w:lineRule="auto"/>
              <w:ind w:firstLine="3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Демонстрировать технику передвижения на лыжах скользящим шагом.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Игры по выбору учащихся. Передвижение скользящим шагом. «Салки на марше».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Передвижение на лыжах ступающим и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скользящим шагом. Игра «На буксире».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игра. Соревнование. Игра «Финские санки». Передвижение на лыжах ступающим и скользящим шагом. 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Попеременно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«Два до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ма». Игра «Два до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игра. Игра «По местам». Попеременно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Попеременно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Игра «День и ночь».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Попеременно 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</w:tr>
      <w:tr w:rsidR="008B4286" w:rsidRPr="008B4286" w:rsidTr="00DE0CBD">
        <w:trPr>
          <w:trHeight w:val="4104"/>
        </w:trPr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Спуск с небольшого склона. Подъем лесенкой.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«Кто дольше про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катится».</w:t>
            </w: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разученный способ передвижения на лыжах в условиях игровой деятельности.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выбирать одежду и обувь для лыжных прогулок в зависимости от погодных условий.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Одеваться для занятий лыжной подготовкой с учетом правил и требований безопасности.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организующие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команды, стоя на месте, и при передвижении.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Передвигаться на лыжах в колонне с соблюдением дисциплинарных правил.  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Спуск с небольшого склона. Подъем лесенкой. Игра «Кто дольше про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катится». Игра «Кто быстрее взойдет в гору».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Попеременно </w:t>
            </w:r>
            <w:proofErr w:type="spellStart"/>
            <w:r w:rsidRPr="008B42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B42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ход с палками. Подъем елочкой.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«Кто быстрее взойдет в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гору».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соревнование. Прохождение дистанции 1 км. Подъем елочкой.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Прохождение дистанции 1 км. Подъем елочкой.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выносливость при прохождении  дистанций разученными способами передвижения.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Закрепление передвижений, подъёмов, спусков. Игры «Кто дальше скатится с горки».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эстафеты. Игра «За мной».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эстафеты. Игра «Охотники и зайцы».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Викторина. Влияние физических упражнений на осанку. Приемы закаливания. Понятие обморожение.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 Иметь понятия об обморожениях.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Историческое путешествие «Зарождение физической культуры на территории Древней Руси».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Пересказывать тексты по истории физической культуры.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Освоить материал о зарождении физической культуры на территории Древней Руси.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30 метров. Прыжки в длину с разбега. Подвижная игра «</w:t>
            </w:r>
            <w:proofErr w:type="spell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ТБ во время прыжка в длину.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технику бега различными способами.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Выявлять характерные ошибки в технике выполнения беговых упражнений.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разновидности беговых заданий. 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техники безопасности при выполнении беговых упражнений, при метании мяча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B428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Прыжки в длину с разбега.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Прыжки в длину с разбега.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Бег. Метание на дальность.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Бег. Метание на дальность.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со скакалкой. Подвижная игра «Кот и мыши».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самостоятельно упражнения по разделу легкоатлетические упражнения.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с использованием скакалки. Подвижная игра «Невод».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игра. Соревнование. Прыжок в высоту. </w:t>
            </w: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«Челночный» бег.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высоту. «Челночный» бег.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Соревнование. Игры по выбору учащихся. Кроссовая подготовка.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 с мячами. Игра «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Бросай</w:t>
            </w:r>
            <w:proofErr w:type="gramEnd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поймай» . Развитие координации</w:t>
            </w:r>
          </w:p>
        </w:tc>
        <w:tc>
          <w:tcPr>
            <w:tcW w:w="6992" w:type="dxa"/>
            <w:vMerge w:val="restart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пользу подвижных игр. 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подвижные игры для организации активного отдыха и досуга.</w:t>
            </w:r>
          </w:p>
          <w:p w:rsidR="008B4286" w:rsidRPr="008B4286" w:rsidRDefault="008B4286" w:rsidP="008B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для проведения подвижных игр водящего и капитана команды.</w:t>
            </w: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Распределяться на команды с помощью считалочек.</w:t>
            </w: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Игра «Третий лишний». ОРУ. Развитие выносливости.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Эстафеты. ОРУ. Игра «Пятнашки». Развитие прыжковых качеств.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Игра «Третий лишний». ОРУ. Развитие выносливости.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«Пятнашки» Эстафеты. Развитие скоростно-силовых качеств.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«Воробьи и вороны». ОРУ. Развитие выносливости.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игра.  Игры: «Лисы и куры», «Точный расчет». Эстафеты. Развитие скоростно-силовых качеств. Правила поведения при купании в водоемах во время  летних каникул.</w:t>
            </w:r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</w:t>
            </w: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6992" w:type="dxa"/>
            <w:vMerge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286" w:rsidRPr="008B4286" w:rsidTr="00DE0CBD">
        <w:tc>
          <w:tcPr>
            <w:tcW w:w="568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  <w:proofErr w:type="gramStart"/>
            <w:r w:rsidRPr="008B4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6992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4286" w:rsidRPr="008B4286" w:rsidRDefault="008B4286" w:rsidP="008B4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286" w:rsidRPr="008B4286" w:rsidRDefault="008B4286" w:rsidP="008B4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286" w:rsidRDefault="008B4286">
      <w:bookmarkStart w:id="0" w:name="_GoBack"/>
      <w:bookmarkEnd w:id="0"/>
    </w:p>
    <w:sectPr w:rsidR="008B4286" w:rsidSect="008B42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B96"/>
    <w:multiLevelType w:val="hybridMultilevel"/>
    <w:tmpl w:val="AD8EA8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0D"/>
    <w:rsid w:val="00182E19"/>
    <w:rsid w:val="008B4286"/>
    <w:rsid w:val="00F3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8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8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5041</Words>
  <Characters>28736</Characters>
  <Application>Microsoft Office Word</Application>
  <DocSecurity>0</DocSecurity>
  <Lines>239</Lines>
  <Paragraphs>67</Paragraphs>
  <ScaleCrop>false</ScaleCrop>
  <Company/>
  <LinksUpToDate>false</LinksUpToDate>
  <CharactersWithSpaces>33710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2017-09-18T18:38:00Z</dcterms:created>
  <dcterms:modified xsi:type="dcterms:W3CDTF">2017-09-18T18:40:00Z</dcterms:modified>
</cp:coreProperties>
</file>