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4C" w:rsidRPr="00E4784C" w:rsidRDefault="001F3B4C" w:rsidP="001F3B4C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</w:t>
      </w:r>
      <w:proofErr w:type="spellStart"/>
      <w:r w:rsidRPr="00E4784C">
        <w:rPr>
          <w:rFonts w:ascii="Times New Roman" w:hAnsi="Times New Roman"/>
          <w:b/>
          <w:sz w:val="28"/>
        </w:rPr>
        <w:t>Викуловская</w:t>
      </w:r>
      <w:proofErr w:type="spellEnd"/>
      <w:r w:rsidRPr="00E4784C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1F3B4C" w:rsidRPr="00E4784C" w:rsidRDefault="00BF2F17" w:rsidP="001F3B4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сад</w:t>
      </w:r>
    </w:p>
    <w:p w:rsidR="001F3B4C" w:rsidRPr="006A7254" w:rsidRDefault="001F3B4C" w:rsidP="001F3B4C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1F3B4C" w:rsidRPr="00FD1E63" w:rsidTr="005B58B1">
        <w:trPr>
          <w:trHeight w:val="2218"/>
        </w:trPr>
        <w:tc>
          <w:tcPr>
            <w:tcW w:w="3464" w:type="dxa"/>
          </w:tcPr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1F3B4C" w:rsidRPr="00BF2F17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1F3B4C" w:rsidRPr="0044592B" w:rsidRDefault="0044592B" w:rsidP="005B58B1">
            <w:pPr>
              <w:pStyle w:val="a3"/>
              <w:rPr>
                <w:rFonts w:ascii="Times New Roman" w:hAnsi="Times New Roman"/>
                <w:color w:val="808080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bidi="en-US"/>
              </w:rPr>
              <w:t xml:space="preserve"> классов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«___» августа  201</w:t>
            </w:r>
            <w:r w:rsidR="00BF2F17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 №   ___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1F3B4C" w:rsidRPr="0044592B" w:rsidRDefault="0044592B" w:rsidP="005B58B1">
            <w:pPr>
              <w:pStyle w:val="a3"/>
              <w:rPr>
                <w:rFonts w:ascii="Times New Roman" w:hAnsi="Times New Roman"/>
                <w:sz w:val="24"/>
                <w:u w:val="single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  <w:lang w:bidi="en-US"/>
              </w:rPr>
              <w:t>В.Н.Мотенко</w:t>
            </w:r>
            <w:proofErr w:type="spellEnd"/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1F3B4C" w:rsidRPr="00FD1E63" w:rsidRDefault="001F3B4C" w:rsidP="00BF2F17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  <w:lang w:bidi="en-US"/>
              </w:rPr>
              <w:t>____</w:t>
            </w:r>
            <w:r>
              <w:rPr>
                <w:rFonts w:ascii="Times New Roman" w:hAnsi="Times New Roman"/>
                <w:sz w:val="24"/>
                <w:lang w:bidi="en-US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201</w:t>
            </w:r>
            <w:r w:rsidR="00BF2F17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</w:t>
            </w:r>
            <w:proofErr w:type="spellStart"/>
            <w:r w:rsidRPr="00FD1E63">
              <w:rPr>
                <w:rFonts w:ascii="Times New Roman" w:hAnsi="Times New Roman"/>
                <w:sz w:val="24"/>
                <w:lang w:bidi="en-US"/>
              </w:rPr>
              <w:t>Викуловская</w:t>
            </w:r>
            <w:proofErr w:type="spellEnd"/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 СОШ №2"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</w:t>
            </w:r>
            <w:r w:rsidR="00BF2F17">
              <w:rPr>
                <w:rFonts w:ascii="Times New Roman" w:hAnsi="Times New Roman"/>
                <w:sz w:val="24"/>
                <w:lang w:bidi="en-US"/>
              </w:rPr>
              <w:t>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1F3B4C" w:rsidRPr="00FD1E63" w:rsidRDefault="001F3B4C" w:rsidP="005B58B1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1F3B4C" w:rsidRPr="00390B6F" w:rsidRDefault="001F3B4C" w:rsidP="001F3B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1F3B4C" w:rsidRDefault="001F3B4C" w:rsidP="001F3B4C">
      <w:pPr>
        <w:spacing w:line="240" w:lineRule="auto"/>
        <w:rPr>
          <w:b/>
          <w:bCs/>
          <w:sz w:val="36"/>
          <w:szCs w:val="36"/>
        </w:rPr>
      </w:pPr>
    </w:p>
    <w:p w:rsidR="001F3B4C" w:rsidRDefault="001F3B4C" w:rsidP="001F3B4C">
      <w:pPr>
        <w:spacing w:line="240" w:lineRule="auto"/>
        <w:rPr>
          <w:b/>
          <w:bCs/>
          <w:sz w:val="36"/>
          <w:szCs w:val="36"/>
        </w:rPr>
      </w:pPr>
    </w:p>
    <w:p w:rsidR="001F3B4C" w:rsidRDefault="001F3B4C" w:rsidP="001F3B4C">
      <w:pPr>
        <w:spacing w:line="240" w:lineRule="auto"/>
        <w:jc w:val="center"/>
        <w:rPr>
          <w:b/>
          <w:bCs/>
          <w:sz w:val="36"/>
          <w:szCs w:val="36"/>
        </w:rPr>
      </w:pPr>
    </w:p>
    <w:p w:rsidR="001F3B4C" w:rsidRPr="005A24F3" w:rsidRDefault="001F3B4C" w:rsidP="001F3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</w:p>
    <w:p w:rsidR="001F3B4C" w:rsidRPr="005A24F3" w:rsidRDefault="001F3B4C" w:rsidP="001F3B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  <w:r w:rsidR="007C021E"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u w:val="single"/>
        </w:rPr>
        <w:t>окружающему миру                             ____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</w:t>
      </w:r>
    </w:p>
    <w:p w:rsidR="00BF2F17" w:rsidRDefault="00BF2F17" w:rsidP="001F3B4C">
      <w:pPr>
        <w:pStyle w:val="a3"/>
        <w:rPr>
          <w:rFonts w:ascii="Times New Roman" w:hAnsi="Times New Roman"/>
          <w:color w:val="A6A6A6"/>
          <w:sz w:val="20"/>
          <w:szCs w:val="20"/>
        </w:rPr>
      </w:pPr>
    </w:p>
    <w:p w:rsidR="001F3B4C" w:rsidRPr="005A24F3" w:rsidRDefault="001F3B4C" w:rsidP="001F3B4C">
      <w:pPr>
        <w:pStyle w:val="a3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</w:t>
      </w:r>
      <w:r w:rsidR="007C021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_3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_______________</w:t>
      </w:r>
      <w:r w:rsidR="00BF2F17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</w:t>
      </w:r>
    </w:p>
    <w:p w:rsidR="001F3B4C" w:rsidRPr="005A24F3" w:rsidRDefault="001F3B4C" w:rsidP="001F3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proofErr w:type="spellStart"/>
      <w:r w:rsidRPr="00720982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_Ка</w:t>
      </w:r>
      <w:r w:rsidR="00BF2F17">
        <w:rPr>
          <w:rFonts w:ascii="Times New Roman" w:hAnsi="Times New Roman"/>
          <w:b/>
          <w:sz w:val="28"/>
          <w:szCs w:val="28"/>
          <w:u w:val="single"/>
        </w:rPr>
        <w:t>дулиной</w:t>
      </w:r>
      <w:proofErr w:type="spellEnd"/>
      <w:r w:rsidR="00BF2F17">
        <w:rPr>
          <w:rFonts w:ascii="Times New Roman" w:hAnsi="Times New Roman"/>
          <w:b/>
          <w:sz w:val="28"/>
          <w:szCs w:val="28"/>
          <w:u w:val="single"/>
        </w:rPr>
        <w:t xml:space="preserve"> Зои Николаевны                      </w:t>
      </w:r>
      <w:r w:rsidRPr="00720982">
        <w:rPr>
          <w:rFonts w:ascii="Times New Roman" w:hAnsi="Times New Roman"/>
          <w:b/>
          <w:sz w:val="28"/>
          <w:szCs w:val="28"/>
          <w:u w:val="single"/>
        </w:rPr>
        <w:t>__________________</w:t>
      </w:r>
    </w:p>
    <w:p w:rsidR="001F3B4C" w:rsidRPr="005A24F3" w:rsidRDefault="001F3B4C" w:rsidP="001F3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3B4C" w:rsidRPr="005A24F3" w:rsidRDefault="001F3B4C" w:rsidP="001F3B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</w:t>
      </w:r>
      <w:r w:rsidR="00BF2F1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BF2F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A24F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F3B4C" w:rsidRDefault="001F3B4C"/>
    <w:p w:rsidR="001F3B4C" w:rsidRDefault="001F3B4C">
      <w:r>
        <w:br w:type="page"/>
      </w:r>
    </w:p>
    <w:p w:rsidR="00BF2F17" w:rsidRPr="007C021E" w:rsidRDefault="00BF2F17" w:rsidP="00BF2F1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21E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7C021E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7C021E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7C021E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7C021E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7C021E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BF2F17" w:rsidRPr="007C021E" w:rsidRDefault="00BF2F17" w:rsidP="00BF2F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2F17" w:rsidRPr="007C021E" w:rsidRDefault="00BF2F17" w:rsidP="00BF2F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F2F17" w:rsidRPr="007C021E" w:rsidRDefault="00BF2F17" w:rsidP="00BF2F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>к рабочей программе по окружающему миру, 3 класс,</w:t>
      </w:r>
    </w:p>
    <w:p w:rsidR="00BF2F17" w:rsidRPr="007C021E" w:rsidRDefault="00BF2F17" w:rsidP="00BF2F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учителя  </w:t>
      </w:r>
      <w:proofErr w:type="spellStart"/>
      <w:r w:rsidRPr="007C021E">
        <w:rPr>
          <w:rFonts w:ascii="Times New Roman" w:hAnsi="Times New Roman"/>
          <w:b/>
          <w:sz w:val="24"/>
          <w:szCs w:val="24"/>
        </w:rPr>
        <w:t>Кадулиной</w:t>
      </w:r>
      <w:proofErr w:type="spellEnd"/>
      <w:r w:rsidRPr="007C021E">
        <w:rPr>
          <w:rFonts w:ascii="Times New Roman" w:hAnsi="Times New Roman"/>
          <w:b/>
          <w:sz w:val="24"/>
          <w:szCs w:val="24"/>
        </w:rPr>
        <w:t xml:space="preserve"> Зои Николаевны</w:t>
      </w:r>
    </w:p>
    <w:p w:rsidR="00BF2F17" w:rsidRPr="007C021E" w:rsidRDefault="00BF2F17" w:rsidP="00BF2F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2F17" w:rsidRPr="007C021E" w:rsidRDefault="00BF2F17" w:rsidP="00BF2F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021E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F2F17" w:rsidRPr="00D560E5" w:rsidRDefault="00BF2F17" w:rsidP="00BF2F1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2F17" w:rsidRPr="008A561C" w:rsidRDefault="00BF2F17" w:rsidP="00BF2F17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  <w:shd w:val="clear" w:color="auto" w:fill="FFFFFF"/>
        </w:rPr>
        <w:t>окружающему миру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>3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BF2F17" w:rsidRPr="008A561C" w:rsidRDefault="00BF2F17" w:rsidP="00BF2F17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C021E" w:rsidRPr="00EA3B70" w:rsidRDefault="00BF2F17" w:rsidP="007C021E">
      <w:pPr>
        <w:pStyle w:val="a3"/>
        <w:rPr>
          <w:sz w:val="24"/>
          <w:szCs w:val="24"/>
        </w:rPr>
      </w:pPr>
      <w:r w:rsidRPr="008A561C">
        <w:rPr>
          <w:rFonts w:ascii="Times New Roman" w:hAnsi="Times New Roman"/>
        </w:rPr>
        <w:tab/>
      </w:r>
      <w:r w:rsidRPr="00565C4E">
        <w:rPr>
          <w:rFonts w:ascii="Times New Roman" w:hAnsi="Times New Roman"/>
          <w:sz w:val="24"/>
          <w:szCs w:val="28"/>
        </w:rPr>
        <w:t>1</w:t>
      </w:r>
      <w:r w:rsidRPr="00565C4E">
        <w:rPr>
          <w:rFonts w:ascii="Times New Roman" w:hAnsi="Times New Roman"/>
          <w:sz w:val="24"/>
          <w:szCs w:val="24"/>
        </w:rPr>
        <w:t xml:space="preserve">. </w:t>
      </w:r>
      <w:r w:rsidR="007C021E" w:rsidRPr="00EA3B7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</w:t>
      </w:r>
      <w:r w:rsidR="007C021E">
        <w:rPr>
          <w:rFonts w:ascii="Times New Roman" w:hAnsi="Times New Roman"/>
          <w:sz w:val="24"/>
          <w:szCs w:val="24"/>
        </w:rPr>
        <w:t>7</w:t>
      </w:r>
      <w:r w:rsidR="007C021E" w:rsidRPr="00EA3B70">
        <w:rPr>
          <w:rFonts w:ascii="Times New Roman" w:hAnsi="Times New Roman"/>
          <w:sz w:val="24"/>
          <w:szCs w:val="24"/>
        </w:rPr>
        <w:t xml:space="preserve">3 от 6 октября 2009 г, зарегистрированного Минюст №17785  от 22.12.2009г; </w:t>
      </w:r>
    </w:p>
    <w:p w:rsidR="00BF2F17" w:rsidRPr="007C021E" w:rsidRDefault="007C021E" w:rsidP="007C02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B70">
        <w:rPr>
          <w:rFonts w:ascii="Times New Roman" w:hAnsi="Times New Roman"/>
          <w:sz w:val="24"/>
          <w:szCs w:val="24"/>
        </w:rPr>
        <w:tab/>
        <w:t xml:space="preserve">2. </w:t>
      </w:r>
      <w:r w:rsidRPr="0041348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 МАОУ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483">
        <w:rPr>
          <w:rFonts w:ascii="Times New Roman" w:hAnsi="Times New Roman"/>
          <w:sz w:val="24"/>
          <w:szCs w:val="24"/>
        </w:rPr>
        <w:t>«</w:t>
      </w:r>
      <w:proofErr w:type="spellStart"/>
      <w:r w:rsidRPr="0041348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413483">
        <w:rPr>
          <w:rFonts w:ascii="Times New Roman" w:hAnsi="Times New Roman"/>
          <w:sz w:val="24"/>
          <w:szCs w:val="24"/>
        </w:rPr>
        <w:t xml:space="preserve"> СОШ №2», утвержденная прика</w:t>
      </w:r>
      <w:r>
        <w:rPr>
          <w:rFonts w:ascii="Times New Roman" w:hAnsi="Times New Roman"/>
          <w:sz w:val="24"/>
          <w:szCs w:val="24"/>
        </w:rPr>
        <w:t>зом от 15.06.2016 №  90/10 - ОД</w:t>
      </w:r>
      <w:proofErr w:type="gramStart"/>
      <w:r w:rsidRPr="00EA3B70">
        <w:rPr>
          <w:rFonts w:ascii="Times New Roman" w:hAnsi="Times New Roman"/>
          <w:sz w:val="24"/>
          <w:szCs w:val="24"/>
        </w:rPr>
        <w:t>;</w:t>
      </w:r>
      <w:r w:rsidR="00BF2F17" w:rsidRPr="008A561C">
        <w:rPr>
          <w:rFonts w:ascii="Times New Roman" w:hAnsi="Times New Roman"/>
          <w:sz w:val="24"/>
          <w:szCs w:val="28"/>
        </w:rPr>
        <w:t>;</w:t>
      </w:r>
      <w:proofErr w:type="gramEnd"/>
    </w:p>
    <w:p w:rsidR="00BF2F17" w:rsidRPr="008A561C" w:rsidRDefault="00BF2F17" w:rsidP="00BF2F17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3.</w:t>
      </w:r>
      <w:r w:rsidRPr="0067694C">
        <w:rPr>
          <w:rFonts w:ascii="Times New Roman" w:hAnsi="Times New Roman"/>
          <w:sz w:val="24"/>
          <w:szCs w:val="28"/>
        </w:rPr>
        <w:t xml:space="preserve"> </w:t>
      </w:r>
      <w:r w:rsidRPr="00B60B60">
        <w:rPr>
          <w:rFonts w:ascii="Times New Roman" w:hAnsi="Times New Roman"/>
          <w:sz w:val="24"/>
          <w:szCs w:val="28"/>
        </w:rPr>
        <w:t>Авторская</w:t>
      </w:r>
      <w:r w:rsidRPr="00B60B60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971077" w:rsidRPr="00B60B60">
        <w:rPr>
          <w:rFonts w:ascii="Times New Roman" w:hAnsi="Times New Roman"/>
          <w:sz w:val="24"/>
          <w:szCs w:val="28"/>
        </w:rPr>
        <w:t>программа О.Н. Федотова</w:t>
      </w:r>
      <w:r w:rsidRPr="00B60B60">
        <w:rPr>
          <w:rFonts w:ascii="Times New Roman" w:hAnsi="Times New Roman"/>
          <w:sz w:val="24"/>
          <w:szCs w:val="28"/>
        </w:rPr>
        <w:t>,</w:t>
      </w:r>
      <w:r w:rsidR="007C021E" w:rsidRPr="00B60B60">
        <w:rPr>
          <w:rFonts w:ascii="Times New Roman" w:hAnsi="Times New Roman"/>
          <w:sz w:val="24"/>
          <w:szCs w:val="28"/>
        </w:rPr>
        <w:t xml:space="preserve"> Г.В. </w:t>
      </w:r>
      <w:proofErr w:type="spellStart"/>
      <w:r w:rsidR="007C021E" w:rsidRPr="00B60B60">
        <w:rPr>
          <w:rFonts w:ascii="Times New Roman" w:hAnsi="Times New Roman"/>
          <w:sz w:val="24"/>
          <w:szCs w:val="28"/>
        </w:rPr>
        <w:t>Трафимова</w:t>
      </w:r>
      <w:proofErr w:type="spellEnd"/>
      <w:r w:rsidR="007C021E" w:rsidRPr="00B60B60">
        <w:rPr>
          <w:rFonts w:ascii="Times New Roman" w:hAnsi="Times New Roman"/>
          <w:sz w:val="24"/>
          <w:szCs w:val="28"/>
        </w:rPr>
        <w:t xml:space="preserve">, Л.Г. </w:t>
      </w:r>
      <w:proofErr w:type="spellStart"/>
      <w:r w:rsidR="007C021E" w:rsidRPr="00B60B60">
        <w:rPr>
          <w:rFonts w:ascii="Times New Roman" w:hAnsi="Times New Roman"/>
          <w:sz w:val="24"/>
          <w:szCs w:val="28"/>
        </w:rPr>
        <w:t>Кудрова</w:t>
      </w:r>
      <w:proofErr w:type="spellEnd"/>
      <w:r w:rsidR="007C021E" w:rsidRPr="00B60B60">
        <w:rPr>
          <w:rFonts w:ascii="Times New Roman" w:hAnsi="Times New Roman"/>
          <w:sz w:val="24"/>
          <w:szCs w:val="28"/>
        </w:rPr>
        <w:t xml:space="preserve">. Программа по предмету «Окружающий мир» </w:t>
      </w:r>
      <w:proofErr w:type="spellStart"/>
      <w:r w:rsidR="007C021E" w:rsidRPr="00B60B60">
        <w:rPr>
          <w:rFonts w:ascii="Times New Roman" w:hAnsi="Times New Roman"/>
          <w:sz w:val="24"/>
          <w:szCs w:val="28"/>
        </w:rPr>
        <w:t>Академкнига</w:t>
      </w:r>
      <w:proofErr w:type="spellEnd"/>
      <w:r w:rsidR="007C021E" w:rsidRPr="00B60B60">
        <w:rPr>
          <w:rFonts w:ascii="Times New Roman" w:hAnsi="Times New Roman"/>
          <w:sz w:val="24"/>
          <w:szCs w:val="28"/>
        </w:rPr>
        <w:t>/Учебник, 2012</w:t>
      </w:r>
      <w:r w:rsidRPr="00B60B60">
        <w:rPr>
          <w:rFonts w:ascii="Times New Roman" w:hAnsi="Times New Roman"/>
          <w:sz w:val="24"/>
          <w:szCs w:val="28"/>
        </w:rPr>
        <w:t>;</w:t>
      </w:r>
    </w:p>
    <w:p w:rsidR="00BF2F17" w:rsidRPr="00152390" w:rsidRDefault="00BF2F17" w:rsidP="00BF2F17">
      <w:pPr>
        <w:pStyle w:val="a3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</w:rPr>
        <w:tab/>
        <w:t xml:space="preserve">4.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план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- отделение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Озернинская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  <w:shd w:val="clear" w:color="auto" w:fill="FFFFFF"/>
        </w:rPr>
        <w:t>школа-детский</w:t>
      </w:r>
      <w:proofErr w:type="spellEnd"/>
      <w:proofErr w:type="gram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сад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на 2017</w:t>
      </w:r>
      <w:r>
        <w:rPr>
          <w:rFonts w:ascii="Times New Roman" w:hAnsi="Times New Roman"/>
          <w:sz w:val="24"/>
          <w:szCs w:val="28"/>
          <w:shd w:val="clear" w:color="auto" w:fill="FFFFFF"/>
        </w:rPr>
        <w:t>/2018 учебный год, утверждённый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30.06.2017 № 88/3- ОД;</w:t>
      </w:r>
    </w:p>
    <w:p w:rsidR="00BF2F17" w:rsidRDefault="00BF2F17" w:rsidP="00BF2F17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ab/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>5.</w:t>
      </w:r>
      <w:r w:rsidRPr="00152390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</w:t>
      </w:r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152390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143683" w:rsidRDefault="00143683" w:rsidP="00BF2F17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3E5268" w:rsidRPr="0033089C" w:rsidRDefault="00A31203" w:rsidP="00BF2F1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C0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«</w:t>
      </w:r>
      <w:r w:rsidR="00B60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Окружающий мир</w:t>
      </w:r>
      <w:r w:rsidR="007C0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B60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рассчитан</w:t>
      </w:r>
      <w:r w:rsidR="000C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68 часов (2 часа в неделю).</w:t>
      </w:r>
      <w:r w:rsidR="00B60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0B60">
        <w:rPr>
          <w:rFonts w:ascii="Times New Roman" w:hAnsi="Times New Roman"/>
          <w:sz w:val="24"/>
        </w:rPr>
        <w:t xml:space="preserve">В рабочую программу внесены незначительные изменения, выделено 2 часа на резерв (на </w:t>
      </w:r>
      <w:r w:rsidR="00B60B60" w:rsidRPr="00BF7902">
        <w:rPr>
          <w:rFonts w:ascii="Times New Roman" w:hAnsi="Times New Roman"/>
          <w:sz w:val="24"/>
        </w:rPr>
        <w:t>проведение пр</w:t>
      </w:r>
      <w:r w:rsidR="00B60B60">
        <w:rPr>
          <w:rFonts w:ascii="Times New Roman" w:hAnsi="Times New Roman"/>
          <w:sz w:val="24"/>
        </w:rPr>
        <w:t xml:space="preserve">омежуточной аттестации  и итогового урока за курс 3 класса). </w:t>
      </w:r>
    </w:p>
    <w:p w:rsidR="00BF2F17" w:rsidRPr="00A85F5A" w:rsidRDefault="00BF2F17" w:rsidP="00BF2F17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33089C">
        <w:rPr>
          <w:rFonts w:ascii="Times New Roman" w:hAnsi="Times New Roman"/>
          <w:sz w:val="24"/>
        </w:rPr>
        <w:t xml:space="preserve">Рабочая программа полностью соответствует содержанию </w:t>
      </w:r>
      <w:proofErr w:type="gramStart"/>
      <w:r w:rsidRPr="0033089C">
        <w:rPr>
          <w:rFonts w:ascii="Times New Roman" w:hAnsi="Times New Roman"/>
          <w:sz w:val="24"/>
        </w:rPr>
        <w:t>авторской</w:t>
      </w:r>
      <w:proofErr w:type="gramEnd"/>
      <w:r w:rsidRPr="0033089C">
        <w:rPr>
          <w:rFonts w:ascii="Times New Roman" w:hAnsi="Times New Roman"/>
          <w:sz w:val="24"/>
        </w:rPr>
        <w:t>.</w:t>
      </w:r>
      <w:r w:rsidR="002F48A1">
        <w:rPr>
          <w:rFonts w:ascii="Times New Roman" w:hAnsi="Times New Roman"/>
          <w:sz w:val="24"/>
        </w:rPr>
        <w:t xml:space="preserve"> </w:t>
      </w:r>
      <w:r w:rsidR="002F48A1" w:rsidRPr="002F48A1">
        <w:rPr>
          <w:rFonts w:ascii="Times New Roman" w:hAnsi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r w:rsidR="002F48A1" w:rsidRPr="002F48A1">
        <w:rPr>
          <w:rFonts w:ascii="Times New Roman" w:hAnsi="Times New Roman"/>
          <w:sz w:val="24"/>
          <w:szCs w:val="24"/>
        </w:rPr>
        <w:t>эколого</w:t>
      </w:r>
      <w:proofErr w:type="spellEnd"/>
      <w:r w:rsidR="002F48A1" w:rsidRPr="002F48A1">
        <w:rPr>
          <w:rFonts w:ascii="Times New Roman" w:hAnsi="Times New Roman"/>
          <w:sz w:val="24"/>
          <w:szCs w:val="24"/>
        </w:rPr>
        <w:t xml:space="preserve"> - географическое краеведение)</w:t>
      </w:r>
      <w:r w:rsidR="002F48A1">
        <w:rPr>
          <w:rFonts w:ascii="Times New Roman" w:hAnsi="Times New Roman"/>
          <w:sz w:val="24"/>
          <w:szCs w:val="24"/>
        </w:rPr>
        <w:t>.</w:t>
      </w:r>
    </w:p>
    <w:p w:rsidR="00BF2F17" w:rsidRPr="008A561C" w:rsidRDefault="00BF2F17" w:rsidP="00BF2F17">
      <w:pPr>
        <w:pStyle w:val="a3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BF2F17" w:rsidRPr="008A561C" w:rsidRDefault="00BF2F17" w:rsidP="00BF2F17">
      <w:pPr>
        <w:pStyle w:val="a3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F2F17" w:rsidRPr="0033089C" w:rsidRDefault="00A31203" w:rsidP="00BF2F17">
      <w:pPr>
        <w:pStyle w:val="Default"/>
        <w:numPr>
          <w:ilvl w:val="0"/>
          <w:numId w:val="5"/>
        </w:numPr>
        <w:jc w:val="both"/>
        <w:rPr>
          <w:bCs/>
        </w:rPr>
      </w:pPr>
      <w:r w:rsidRPr="0033089C">
        <w:rPr>
          <w:bCs/>
        </w:rPr>
        <w:t xml:space="preserve">О.Н. Федотова, Г.В. </w:t>
      </w:r>
      <w:proofErr w:type="spellStart"/>
      <w:r w:rsidRPr="0033089C">
        <w:rPr>
          <w:bCs/>
        </w:rPr>
        <w:t>Трафимова</w:t>
      </w:r>
      <w:proofErr w:type="spellEnd"/>
      <w:r w:rsidRPr="0033089C">
        <w:rPr>
          <w:bCs/>
        </w:rPr>
        <w:t xml:space="preserve">, С.А. </w:t>
      </w:r>
      <w:proofErr w:type="spellStart"/>
      <w:r w:rsidRPr="0033089C">
        <w:rPr>
          <w:bCs/>
        </w:rPr>
        <w:t>Трафимов</w:t>
      </w:r>
      <w:proofErr w:type="spellEnd"/>
      <w:r w:rsidRPr="0033089C">
        <w:rPr>
          <w:bCs/>
        </w:rPr>
        <w:t xml:space="preserve">, Л.А. Царева. Окружающий мир. Учебник. 1,2 ч.- М.: </w:t>
      </w:r>
      <w:proofErr w:type="spellStart"/>
      <w:r w:rsidRPr="0033089C">
        <w:rPr>
          <w:bCs/>
        </w:rPr>
        <w:t>Академкнига</w:t>
      </w:r>
      <w:proofErr w:type="spellEnd"/>
      <w:r w:rsidRPr="0033089C">
        <w:rPr>
          <w:bCs/>
        </w:rPr>
        <w:t>/Учебник, 2012.</w:t>
      </w:r>
    </w:p>
    <w:p w:rsidR="00A31203" w:rsidRPr="0033089C" w:rsidRDefault="00670F68" w:rsidP="00BF2F17">
      <w:pPr>
        <w:pStyle w:val="Default"/>
        <w:numPr>
          <w:ilvl w:val="0"/>
          <w:numId w:val="5"/>
        </w:numPr>
        <w:jc w:val="both"/>
        <w:rPr>
          <w:bCs/>
        </w:rPr>
      </w:pPr>
      <w:r w:rsidRPr="0033089C">
        <w:rPr>
          <w:shd w:val="clear" w:color="auto" w:fill="FFFFFF"/>
        </w:rPr>
        <w:t xml:space="preserve">Федотова О.Н., </w:t>
      </w:r>
      <w:proofErr w:type="spellStart"/>
      <w:r w:rsidRPr="0033089C">
        <w:rPr>
          <w:shd w:val="clear" w:color="auto" w:fill="FFFFFF"/>
        </w:rPr>
        <w:t>Трафимова</w:t>
      </w:r>
      <w:proofErr w:type="spellEnd"/>
      <w:r w:rsidRPr="0033089C">
        <w:rPr>
          <w:shd w:val="clear" w:color="auto" w:fill="FFFFFF"/>
        </w:rPr>
        <w:t xml:space="preserve"> Г.В., </w:t>
      </w:r>
      <w:proofErr w:type="spellStart"/>
      <w:r w:rsidRPr="0033089C">
        <w:rPr>
          <w:shd w:val="clear" w:color="auto" w:fill="FFFFFF"/>
        </w:rPr>
        <w:t>Трафимов</w:t>
      </w:r>
      <w:proofErr w:type="spellEnd"/>
      <w:r w:rsidRPr="0033089C">
        <w:rPr>
          <w:shd w:val="clear" w:color="auto" w:fill="FFFFFF"/>
        </w:rPr>
        <w:t xml:space="preserve"> С.А., Царева Л.А. Окружающий мир. 3 класс: Методическое пособие для учителя. – М.: </w:t>
      </w:r>
      <w:proofErr w:type="spellStart"/>
      <w:r w:rsidRPr="0033089C">
        <w:rPr>
          <w:shd w:val="clear" w:color="auto" w:fill="FFFFFF"/>
        </w:rPr>
        <w:t>Академкнига</w:t>
      </w:r>
      <w:proofErr w:type="spellEnd"/>
      <w:r w:rsidRPr="0033089C">
        <w:rPr>
          <w:shd w:val="clear" w:color="auto" w:fill="FFFFFF"/>
        </w:rPr>
        <w:t>/Учебник.</w:t>
      </w:r>
    </w:p>
    <w:p w:rsidR="00670F68" w:rsidRPr="0033089C" w:rsidRDefault="00670F68" w:rsidP="00670F68">
      <w:pPr>
        <w:pStyle w:val="aa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 w:rsidRPr="0033089C">
        <w:rPr>
          <w:color w:val="000000"/>
        </w:rPr>
        <w:t xml:space="preserve">Федотова О.Н., </w:t>
      </w:r>
      <w:proofErr w:type="spellStart"/>
      <w:r w:rsidRPr="0033089C">
        <w:rPr>
          <w:color w:val="000000"/>
        </w:rPr>
        <w:t>Трафимова</w:t>
      </w:r>
      <w:proofErr w:type="spellEnd"/>
      <w:r w:rsidRPr="0033089C">
        <w:rPr>
          <w:color w:val="000000"/>
        </w:rPr>
        <w:t xml:space="preserve"> Г.В., </w:t>
      </w:r>
      <w:proofErr w:type="spellStart"/>
      <w:r w:rsidRPr="0033089C">
        <w:rPr>
          <w:color w:val="000000"/>
        </w:rPr>
        <w:t>Трафимов</w:t>
      </w:r>
      <w:proofErr w:type="spellEnd"/>
      <w:r w:rsidRPr="0033089C">
        <w:rPr>
          <w:color w:val="000000"/>
        </w:rPr>
        <w:t xml:space="preserve"> С.А. Окружающий мир. 3 класс: Хрестоматия. – М.: </w:t>
      </w:r>
      <w:proofErr w:type="spellStart"/>
      <w:r w:rsidRPr="0033089C">
        <w:rPr>
          <w:color w:val="000000"/>
        </w:rPr>
        <w:t>Академкнига</w:t>
      </w:r>
      <w:proofErr w:type="spellEnd"/>
      <w:r w:rsidRPr="0033089C">
        <w:rPr>
          <w:color w:val="000000"/>
        </w:rPr>
        <w:t>/Учебник.</w:t>
      </w:r>
    </w:p>
    <w:p w:rsidR="00670F68" w:rsidRPr="0033089C" w:rsidRDefault="00670F68" w:rsidP="00670F68">
      <w:pPr>
        <w:pStyle w:val="aa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 w:rsidRPr="0033089C">
        <w:rPr>
          <w:color w:val="000000"/>
        </w:rPr>
        <w:t xml:space="preserve">Федотова О.Н., </w:t>
      </w:r>
      <w:proofErr w:type="spellStart"/>
      <w:r w:rsidRPr="0033089C">
        <w:rPr>
          <w:color w:val="000000"/>
        </w:rPr>
        <w:t>Трафимова</w:t>
      </w:r>
      <w:proofErr w:type="spellEnd"/>
      <w:r w:rsidRPr="0033089C">
        <w:rPr>
          <w:color w:val="000000"/>
        </w:rPr>
        <w:t xml:space="preserve"> Г.В., </w:t>
      </w:r>
      <w:proofErr w:type="spellStart"/>
      <w:r w:rsidRPr="0033089C">
        <w:rPr>
          <w:color w:val="000000"/>
        </w:rPr>
        <w:t>Трафимов</w:t>
      </w:r>
      <w:proofErr w:type="spellEnd"/>
      <w:r w:rsidRPr="0033089C">
        <w:rPr>
          <w:color w:val="000000"/>
        </w:rPr>
        <w:t xml:space="preserve"> С.А., Царева Л.А. Окружающий мир. 3 класс: Тетрадь для самостоятельной работы № 1,2 – М.</w:t>
      </w:r>
      <w:proofErr w:type="gramStart"/>
      <w:r w:rsidRPr="0033089C">
        <w:rPr>
          <w:color w:val="000000"/>
        </w:rPr>
        <w:t xml:space="preserve"> :</w:t>
      </w:r>
      <w:proofErr w:type="gramEnd"/>
      <w:r w:rsidRPr="0033089C">
        <w:rPr>
          <w:color w:val="000000"/>
        </w:rPr>
        <w:t xml:space="preserve"> </w:t>
      </w:r>
      <w:proofErr w:type="spellStart"/>
      <w:r w:rsidRPr="0033089C">
        <w:rPr>
          <w:color w:val="000000"/>
        </w:rPr>
        <w:t>Академкнига</w:t>
      </w:r>
      <w:proofErr w:type="spellEnd"/>
      <w:r w:rsidRPr="0033089C">
        <w:rPr>
          <w:color w:val="000000"/>
        </w:rPr>
        <w:t>/Учебник.</w:t>
      </w:r>
    </w:p>
    <w:p w:rsidR="00670F68" w:rsidRPr="00670F68" w:rsidRDefault="00670F68" w:rsidP="00670F68">
      <w:pPr>
        <w:pStyle w:val="Default"/>
        <w:ind w:left="1080"/>
        <w:jc w:val="both"/>
        <w:rPr>
          <w:bCs/>
        </w:rPr>
      </w:pPr>
    </w:p>
    <w:p w:rsidR="0033089C" w:rsidRDefault="0033089C" w:rsidP="00172528">
      <w:pPr>
        <w:pStyle w:val="Default"/>
        <w:ind w:left="720"/>
        <w:jc w:val="both"/>
        <w:rPr>
          <w:b/>
          <w:bCs/>
        </w:rPr>
      </w:pPr>
    </w:p>
    <w:p w:rsidR="0033089C" w:rsidRDefault="0033089C" w:rsidP="00ED4310">
      <w:pPr>
        <w:pStyle w:val="Default"/>
        <w:jc w:val="both"/>
        <w:rPr>
          <w:b/>
          <w:bCs/>
        </w:rPr>
      </w:pPr>
    </w:p>
    <w:p w:rsidR="00ED4310" w:rsidRDefault="00ED4310" w:rsidP="00ED4310">
      <w:pPr>
        <w:pStyle w:val="Default"/>
        <w:jc w:val="both"/>
        <w:rPr>
          <w:b/>
          <w:bCs/>
        </w:rPr>
      </w:pPr>
    </w:p>
    <w:p w:rsidR="00ED4310" w:rsidRDefault="00ED4310" w:rsidP="00ED4310">
      <w:pPr>
        <w:pStyle w:val="Default"/>
        <w:jc w:val="both"/>
        <w:rPr>
          <w:b/>
          <w:bCs/>
        </w:rPr>
      </w:pPr>
    </w:p>
    <w:p w:rsidR="00ED4310" w:rsidRDefault="00ED4310" w:rsidP="00ED4310">
      <w:pPr>
        <w:pStyle w:val="Default"/>
        <w:jc w:val="both"/>
        <w:rPr>
          <w:b/>
          <w:bCs/>
        </w:rPr>
      </w:pPr>
    </w:p>
    <w:p w:rsidR="0033089C" w:rsidRDefault="0033089C" w:rsidP="00172528">
      <w:pPr>
        <w:pStyle w:val="Default"/>
        <w:ind w:left="720"/>
        <w:jc w:val="both"/>
        <w:rPr>
          <w:b/>
          <w:bCs/>
        </w:rPr>
      </w:pPr>
    </w:p>
    <w:p w:rsidR="00172528" w:rsidRDefault="001F3B4C" w:rsidP="0033089C">
      <w:pPr>
        <w:pStyle w:val="Default"/>
        <w:ind w:left="720"/>
        <w:jc w:val="center"/>
        <w:rPr>
          <w:b/>
          <w:bCs/>
        </w:rPr>
      </w:pPr>
      <w:r w:rsidRPr="00670F68">
        <w:rPr>
          <w:b/>
          <w:bCs/>
        </w:rPr>
        <w:lastRenderedPageBreak/>
        <w:t>Планируемые результаты освоения учебного пре</w:t>
      </w:r>
      <w:r w:rsidR="0044592B" w:rsidRPr="00670F68">
        <w:rPr>
          <w:b/>
          <w:bCs/>
        </w:rPr>
        <w:t>дмета</w:t>
      </w:r>
    </w:p>
    <w:p w:rsidR="0033089C" w:rsidRPr="00172528" w:rsidRDefault="0033089C" w:rsidP="00172528">
      <w:pPr>
        <w:pStyle w:val="Default"/>
        <w:ind w:left="720"/>
        <w:jc w:val="both"/>
        <w:rPr>
          <w:b/>
          <w:bCs/>
        </w:rPr>
      </w:pPr>
    </w:p>
    <w:p w:rsidR="001F3B4C" w:rsidRPr="00670F68" w:rsidRDefault="001F3B4C" w:rsidP="006A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 xml:space="preserve">В результате освоения учебного предмета будут формироваться </w:t>
      </w:r>
      <w:r w:rsidRPr="00670F68">
        <w:rPr>
          <w:rFonts w:ascii="Times New Roman" w:hAnsi="Times New Roman"/>
          <w:iCs/>
          <w:sz w:val="24"/>
          <w:szCs w:val="24"/>
        </w:rPr>
        <w:t xml:space="preserve">личностные, регулятивные, познавательные </w:t>
      </w:r>
      <w:r w:rsidRPr="00670F68">
        <w:rPr>
          <w:rFonts w:ascii="Times New Roman" w:hAnsi="Times New Roman"/>
          <w:sz w:val="24"/>
          <w:szCs w:val="24"/>
        </w:rPr>
        <w:t xml:space="preserve">и </w:t>
      </w:r>
      <w:r w:rsidRPr="00670F68"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 w:rsidRPr="00670F68">
        <w:rPr>
          <w:rFonts w:ascii="Times New Roman" w:hAnsi="Times New Roman"/>
          <w:sz w:val="24"/>
          <w:szCs w:val="24"/>
        </w:rPr>
        <w:t>универсальные учебные</w:t>
      </w:r>
      <w:r w:rsidR="00670F68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>действия как основа умения учиться.</w:t>
      </w:r>
    </w:p>
    <w:p w:rsidR="001F3B4C" w:rsidRPr="00670F68" w:rsidRDefault="001F3B4C" w:rsidP="006A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 xml:space="preserve">В </w:t>
      </w:r>
      <w:r w:rsidRPr="00670F68">
        <w:rPr>
          <w:rFonts w:ascii="Times New Roman" w:hAnsi="Times New Roman"/>
          <w:b/>
          <w:bCs/>
          <w:iCs/>
          <w:sz w:val="24"/>
          <w:szCs w:val="24"/>
        </w:rPr>
        <w:t xml:space="preserve">сфере личностных универсальных учебных действий </w:t>
      </w:r>
      <w:r w:rsidRPr="00670F68">
        <w:rPr>
          <w:rFonts w:ascii="Times New Roman" w:hAnsi="Times New Roman"/>
          <w:sz w:val="24"/>
          <w:szCs w:val="24"/>
        </w:rPr>
        <w:t xml:space="preserve">будут формироваться внутренняя позиция </w:t>
      </w:r>
      <w:proofErr w:type="gramStart"/>
      <w:r w:rsidRPr="00670F6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70F68">
        <w:rPr>
          <w:rFonts w:ascii="Times New Roman" w:hAnsi="Times New Roman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670F68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Pr="00670F68">
        <w:rPr>
          <w:rFonts w:ascii="Times New Roman" w:hAnsi="Times New Roman"/>
          <w:sz w:val="24"/>
          <w:szCs w:val="24"/>
        </w:rPr>
        <w:t>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proofErr w:type="spellStart"/>
      <w:r w:rsidRPr="00670F68">
        <w:rPr>
          <w:rFonts w:ascii="Times New Roman" w:eastAsia="SchoolBookC-Bold" w:hAnsi="Times New Roman"/>
          <w:b/>
          <w:bCs/>
          <w:sz w:val="24"/>
          <w:szCs w:val="24"/>
        </w:rPr>
        <w:t>Метапредметными</w:t>
      </w:r>
      <w:proofErr w:type="spellEnd"/>
      <w:r w:rsidRPr="00670F68">
        <w:rPr>
          <w:rFonts w:ascii="Times New Roman" w:eastAsia="SchoolBookC-Bold" w:hAnsi="Times New Roman"/>
          <w:b/>
          <w:bCs/>
          <w:sz w:val="24"/>
          <w:szCs w:val="24"/>
        </w:rPr>
        <w:t xml:space="preserve"> результатами </w:t>
      </w:r>
      <w:r w:rsidRPr="00670F68">
        <w:rPr>
          <w:rFonts w:ascii="Times New Roman" w:eastAsia="SchoolBookC" w:hAnsi="Times New Roman"/>
          <w:sz w:val="24"/>
          <w:szCs w:val="24"/>
        </w:rPr>
        <w:t>изучения курса   является формирование универсальных учебных действий (УУД).</w:t>
      </w:r>
    </w:p>
    <w:p w:rsidR="001F3B4C" w:rsidRPr="00670F68" w:rsidRDefault="001F3B4C" w:rsidP="006A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F68">
        <w:rPr>
          <w:rFonts w:ascii="Times New Roman" w:hAnsi="Times New Roman"/>
          <w:sz w:val="24"/>
          <w:szCs w:val="24"/>
        </w:rPr>
        <w:t xml:space="preserve">В </w:t>
      </w:r>
      <w:r w:rsidRPr="00670F68">
        <w:rPr>
          <w:rFonts w:ascii="Times New Roman" w:hAnsi="Times New Roman"/>
          <w:b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670F68">
        <w:rPr>
          <w:rFonts w:ascii="Times New Roman" w:hAnsi="Times New Roman"/>
          <w:sz w:val="24"/>
          <w:szCs w:val="24"/>
        </w:rPr>
        <w:t>учащиеся  будут овладевать всеми типами учебных действий,</w:t>
      </w:r>
      <w:r w:rsidR="0033089C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>направленных на организацию своей работы в образовательном учреждении и вне его, включая способность принимать</w:t>
      </w:r>
      <w:r w:rsidR="0033089C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="0033089C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>оценивать свои действия, вносить соответствующие коррективы в их выполнение.</w:t>
      </w:r>
      <w:proofErr w:type="gramEnd"/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-Italic" w:hAnsi="Times New Roman"/>
          <w:iCs/>
          <w:sz w:val="24"/>
          <w:szCs w:val="24"/>
        </w:rPr>
      </w:pPr>
      <w:r w:rsidRPr="00670F68">
        <w:rPr>
          <w:rFonts w:ascii="Times New Roman" w:eastAsia="SchoolBookC-Italic" w:hAnsi="Times New Roman"/>
          <w:iCs/>
          <w:sz w:val="24"/>
          <w:szCs w:val="24"/>
        </w:rPr>
        <w:t>Регулятивные УУД: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определять и формулировать </w:t>
      </w:r>
      <w:r w:rsidRPr="00670F68">
        <w:rPr>
          <w:rFonts w:ascii="Times New Roman" w:eastAsia="SchoolBookC" w:hAnsi="Times New Roman"/>
          <w:sz w:val="24"/>
          <w:szCs w:val="24"/>
        </w:rPr>
        <w:t>цель деятельности на уроке с помощью учителя;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проговаривать </w:t>
      </w:r>
      <w:r w:rsidRPr="00670F68">
        <w:rPr>
          <w:rFonts w:ascii="Times New Roman" w:eastAsia="SchoolBookC" w:hAnsi="Times New Roman"/>
          <w:sz w:val="24"/>
          <w:szCs w:val="24"/>
        </w:rPr>
        <w:t>последовательность действий на уроке;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высказывать </w:t>
      </w:r>
      <w:r w:rsidRPr="00670F68">
        <w:rPr>
          <w:rFonts w:ascii="Times New Roman" w:eastAsia="SchoolBookC" w:hAnsi="Times New Roman"/>
          <w:sz w:val="24"/>
          <w:szCs w:val="24"/>
        </w:rPr>
        <w:t>своё предположение (версию) на основе работы с материалом учебника;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работать </w:t>
      </w:r>
      <w:r w:rsidRPr="00670F68">
        <w:rPr>
          <w:rFonts w:ascii="Times New Roman" w:eastAsia="SchoolBookC" w:hAnsi="Times New Roman"/>
          <w:sz w:val="24"/>
          <w:szCs w:val="24"/>
        </w:rPr>
        <w:t>по предложенному учителем плану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Средством формирования </w:t>
      </w:r>
      <w:proofErr w:type="gramStart"/>
      <w:r w:rsidRPr="00670F68">
        <w:rPr>
          <w:rFonts w:ascii="Times New Roman" w:eastAsia="SchoolBookC" w:hAnsi="Times New Roman"/>
          <w:sz w:val="24"/>
          <w:szCs w:val="24"/>
        </w:rPr>
        <w:t>регулятивных</w:t>
      </w:r>
      <w:proofErr w:type="gramEnd"/>
      <w:r w:rsidRPr="00670F68">
        <w:rPr>
          <w:rFonts w:ascii="Times New Roman" w:eastAsia="SchoolBookC" w:hAnsi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1F3B4C" w:rsidRPr="00670F68" w:rsidRDefault="001F3B4C" w:rsidP="006A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 xml:space="preserve">В </w:t>
      </w:r>
      <w:r w:rsidRPr="00670F68">
        <w:rPr>
          <w:rFonts w:ascii="Times New Roman" w:hAnsi="Times New Roman"/>
          <w:b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670F68">
        <w:rPr>
          <w:rFonts w:ascii="Times New Roman" w:hAnsi="Times New Roman"/>
          <w:sz w:val="24"/>
          <w:szCs w:val="24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="0033089C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-Italic" w:hAnsi="Times New Roman"/>
          <w:iCs/>
          <w:sz w:val="24"/>
          <w:szCs w:val="24"/>
        </w:rPr>
      </w:pPr>
      <w:r w:rsidRPr="00670F68">
        <w:rPr>
          <w:rFonts w:ascii="Times New Roman" w:eastAsia="SchoolBookC-Italic" w:hAnsi="Times New Roman"/>
          <w:iCs/>
          <w:sz w:val="24"/>
          <w:szCs w:val="24"/>
        </w:rPr>
        <w:t>Познавательные УУД: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ориентироваться </w:t>
      </w:r>
      <w:r w:rsidRPr="00670F68">
        <w:rPr>
          <w:rFonts w:ascii="Times New Roman" w:eastAsia="SchoolBookC" w:hAnsi="Times New Roman"/>
          <w:sz w:val="24"/>
          <w:szCs w:val="24"/>
        </w:rPr>
        <w:t>в учебнике (на развороте, в оглавлении, в условных обозначениях);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находить ответы </w:t>
      </w:r>
      <w:r w:rsidRPr="00670F68">
        <w:rPr>
          <w:rFonts w:ascii="Times New Roman" w:eastAsia="SchoolBookC" w:hAnsi="Times New Roman"/>
          <w:sz w:val="24"/>
          <w:szCs w:val="24"/>
        </w:rPr>
        <w:t>на вопросы в тексте, иллюстрациях;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делать выводы </w:t>
      </w:r>
      <w:r w:rsidRPr="00670F68">
        <w:rPr>
          <w:rFonts w:ascii="Times New Roman" w:eastAsia="SchoolBookC" w:hAnsi="Times New Roman"/>
          <w:sz w:val="24"/>
          <w:szCs w:val="24"/>
        </w:rPr>
        <w:t>в результате совместной работы класса и учителя;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преобразовывать </w:t>
      </w:r>
      <w:r w:rsidRPr="00670F68">
        <w:rPr>
          <w:rFonts w:ascii="Times New Roman" w:eastAsia="SchoolBookC" w:hAnsi="Times New Roman"/>
          <w:sz w:val="24"/>
          <w:szCs w:val="24"/>
        </w:rPr>
        <w:t xml:space="preserve">информацию из одной формы в другую: подробно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пересказывать </w:t>
      </w:r>
      <w:r w:rsidRPr="00670F68">
        <w:rPr>
          <w:rFonts w:ascii="Times New Roman" w:eastAsia="SchoolBookC" w:hAnsi="Times New Roman"/>
          <w:sz w:val="24"/>
          <w:szCs w:val="24"/>
        </w:rPr>
        <w:t>небольшие тексты.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F3B4C" w:rsidRPr="00670F68" w:rsidRDefault="001F3B4C" w:rsidP="006A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 xml:space="preserve">В </w:t>
      </w:r>
      <w:r w:rsidRPr="00670F68">
        <w:rPr>
          <w:rFonts w:ascii="Times New Roman" w:hAnsi="Times New Roman"/>
          <w:b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670F68">
        <w:rPr>
          <w:rFonts w:ascii="Times New Roman" w:hAnsi="Times New Roman"/>
          <w:sz w:val="24"/>
          <w:szCs w:val="24"/>
        </w:rPr>
        <w:t>дети приобретут умения учитывать позицию</w:t>
      </w:r>
      <w:r w:rsidR="00971077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="00971077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-Italic" w:hAnsi="Times New Roman"/>
          <w:iCs/>
          <w:sz w:val="24"/>
          <w:szCs w:val="24"/>
        </w:rPr>
      </w:pPr>
      <w:r w:rsidRPr="00670F68">
        <w:rPr>
          <w:rFonts w:ascii="Times New Roman" w:eastAsia="SchoolBookC-Italic" w:hAnsi="Times New Roman"/>
          <w:iCs/>
          <w:sz w:val="24"/>
          <w:szCs w:val="24"/>
        </w:rPr>
        <w:t>Коммуникативные УУД: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оформлять </w:t>
      </w:r>
      <w:r w:rsidRPr="00670F68">
        <w:rPr>
          <w:rFonts w:ascii="Times New Roman" w:eastAsia="SchoolBookC" w:hAnsi="Times New Roman"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слушать </w:t>
      </w:r>
      <w:r w:rsidRPr="00670F68">
        <w:rPr>
          <w:rFonts w:ascii="Times New Roman" w:eastAsia="SchoolBookC" w:hAnsi="Times New Roman"/>
          <w:sz w:val="24"/>
          <w:szCs w:val="24"/>
        </w:rPr>
        <w:t xml:space="preserve">и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понимать </w:t>
      </w:r>
      <w:r w:rsidRPr="00670F68">
        <w:rPr>
          <w:rFonts w:ascii="Times New Roman" w:eastAsia="SchoolBookC" w:hAnsi="Times New Roman"/>
          <w:sz w:val="24"/>
          <w:szCs w:val="24"/>
        </w:rPr>
        <w:t>речь других;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выразительно читать </w:t>
      </w:r>
      <w:r w:rsidRPr="00670F68">
        <w:rPr>
          <w:rFonts w:ascii="Times New Roman" w:eastAsia="SchoolBookC" w:hAnsi="Times New Roman"/>
          <w:sz w:val="24"/>
          <w:szCs w:val="24"/>
        </w:rPr>
        <w:t xml:space="preserve">и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пересказывать </w:t>
      </w:r>
      <w:r w:rsidRPr="00670F68">
        <w:rPr>
          <w:rFonts w:ascii="Times New Roman" w:eastAsia="SchoolBookC" w:hAnsi="Times New Roman"/>
          <w:sz w:val="24"/>
          <w:szCs w:val="24"/>
        </w:rPr>
        <w:t>текст;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eastAsia="SchoolBookC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договариваться </w:t>
      </w:r>
      <w:r w:rsidRPr="00670F68">
        <w:rPr>
          <w:rFonts w:ascii="Times New Roman" w:eastAsia="SchoolBookC" w:hAnsi="Times New Roman"/>
          <w:sz w:val="24"/>
          <w:szCs w:val="24"/>
        </w:rPr>
        <w:t>с одноклассниками совместно с учителем о правилах поведения и общения и следовать им;</w:t>
      </w:r>
    </w:p>
    <w:p w:rsidR="001F3B4C" w:rsidRPr="00670F68" w:rsidRDefault="001F3B4C" w:rsidP="006A05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eastAsia="SchoolBookC" w:hAnsi="Times New Roman"/>
          <w:sz w:val="24"/>
          <w:szCs w:val="24"/>
        </w:rPr>
        <w:t xml:space="preserve">– учиться </w:t>
      </w:r>
      <w:r w:rsidRPr="00670F68">
        <w:rPr>
          <w:rFonts w:ascii="Times New Roman" w:eastAsia="SchoolBookC-Italic" w:hAnsi="Times New Roman"/>
          <w:iCs/>
          <w:sz w:val="24"/>
          <w:szCs w:val="24"/>
        </w:rPr>
        <w:t xml:space="preserve">работать в паре, группе; </w:t>
      </w:r>
      <w:r w:rsidRPr="00670F68">
        <w:rPr>
          <w:rFonts w:ascii="Times New Roman" w:eastAsia="SchoolBookC" w:hAnsi="Times New Roman"/>
          <w:sz w:val="24"/>
          <w:szCs w:val="24"/>
        </w:rPr>
        <w:t>выполнять различные роли (лидера, исполнителя).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F68">
        <w:rPr>
          <w:rFonts w:ascii="Times New Roman" w:hAnsi="Times New Roman"/>
          <w:b/>
          <w:bCs/>
          <w:sz w:val="24"/>
          <w:szCs w:val="24"/>
        </w:rPr>
        <w:lastRenderedPageBreak/>
        <w:t>В результате изучения раздела «Человек и природа» обучающиеся научатся: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характеризовать глобус, карту и план, их условные обозначения;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находить на физической карте и глобусе материки и океаны, географические объекты и их названия;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определять объекты на географической карте с помощью условных знаков;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сравнивать и различать формы земной поверхности;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находить на физической карте разные формы земной поверхности и определять их название;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моделировать формы земной поверхности из глины или пластилина;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проводить групповые наблюдения во время экскурсии «Формы земной поверхности и водоемы»;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F68">
        <w:rPr>
          <w:rFonts w:ascii="Times New Roman" w:hAnsi="Times New Roman"/>
          <w:sz w:val="24"/>
          <w:szCs w:val="24"/>
        </w:rPr>
        <w:t>• называть, сравнивать и различать разные формы водоемов (океан, море, река, озеро, пруд, болото);</w:t>
      </w:r>
      <w:proofErr w:type="gramEnd"/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находить на физической карте разные водоемы и определять их название;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характеризовать формы земной поверхности и водоемы своего края;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ориентироваться на местности с помощью компаса, карты, по местным признакам во время экскурсий;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приводить примеры веществ;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сравнивать и различать твердые тела, жидкости и газы;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сравнивать свойства воды и воздуха;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следовать инструкциям и технике безопасности при проведении опытов;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характеризовать кругооборот воды в природе;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исследовать в группах (на основе демонстрационных опытов) состав почвы;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характеризовать роль почвы в природе и роль живых организмов в образовании почвы (на примере своей местности);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обнаруживать и приводить примеры взаимосвязей между живой и неживой природой на примере образования и состава почвы;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характеризовать природные сообщества (на примере леса, луга, водоема);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характеризовать влияние человека на природные сообщества (на примере своей местности);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lastRenderedPageBreak/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опытным путем выявлять условия, необходимые для жизни растений;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называть представителей растительного и животного мира, занесенных в Красную книгу России;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называть представителей растительного и животного мира своего края, занесенных в Красную книгу России;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понимать необходимость соблюдения правил безопасности в походах в лес, в поле, на луг;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 xml:space="preserve">• использовать готовые модели (глобус, карта, план, </w:t>
      </w:r>
      <w:proofErr w:type="spellStart"/>
      <w:proofErr w:type="gramStart"/>
      <w:r w:rsidRPr="00670F68">
        <w:rPr>
          <w:rFonts w:ascii="Times New Roman" w:hAnsi="Times New Roman"/>
          <w:sz w:val="24"/>
          <w:szCs w:val="24"/>
        </w:rPr>
        <w:t>план-карта</w:t>
      </w:r>
      <w:proofErr w:type="spellEnd"/>
      <w:proofErr w:type="gramEnd"/>
      <w:r w:rsidRPr="00670F68">
        <w:rPr>
          <w:rFonts w:ascii="Times New Roman" w:hAnsi="Times New Roman"/>
          <w:sz w:val="24"/>
          <w:szCs w:val="24"/>
        </w:rPr>
        <w:t>) для объяснения явлений или выявления свойств объектов;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использовать оглавление, словари учебника и хрестоматии, словарь учебника русского языка, карты, глобус, Интернет</w:t>
      </w:r>
      <w:r w:rsidR="00971077">
        <w:rPr>
          <w:rFonts w:ascii="Times New Roman" w:hAnsi="Times New Roman"/>
          <w:sz w:val="24"/>
          <w:szCs w:val="24"/>
        </w:rPr>
        <w:t xml:space="preserve"> – </w:t>
      </w:r>
      <w:r w:rsidRPr="00670F68">
        <w:rPr>
          <w:rFonts w:ascii="Times New Roman" w:hAnsi="Times New Roman"/>
          <w:sz w:val="24"/>
          <w:szCs w:val="24"/>
        </w:rPr>
        <w:t>адреса</w:t>
      </w:r>
      <w:r w:rsidR="00971077">
        <w:rPr>
          <w:rFonts w:ascii="Times New Roman" w:hAnsi="Times New Roman"/>
          <w:sz w:val="24"/>
          <w:szCs w:val="24"/>
        </w:rPr>
        <w:t xml:space="preserve"> </w:t>
      </w:r>
      <w:r w:rsidRPr="00670F68">
        <w:rPr>
          <w:rFonts w:ascii="Times New Roman" w:hAnsi="Times New Roman"/>
          <w:sz w:val="24"/>
          <w:szCs w:val="24"/>
        </w:rPr>
        <w:t xml:space="preserve"> для поиска необходимой информации.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F68">
        <w:rPr>
          <w:rFonts w:ascii="Times New Roman" w:hAnsi="Times New Roman"/>
          <w:sz w:val="24"/>
          <w:szCs w:val="24"/>
        </w:rPr>
        <w:t>Об</w:t>
      </w:r>
      <w:r w:rsidR="0033089C">
        <w:rPr>
          <w:rFonts w:ascii="Times New Roman" w:hAnsi="Times New Roman"/>
          <w:sz w:val="24"/>
          <w:szCs w:val="24"/>
        </w:rPr>
        <w:t>у</w:t>
      </w:r>
      <w:r w:rsidRPr="00670F68">
        <w:rPr>
          <w:rFonts w:ascii="Times New Roman" w:hAnsi="Times New Roman"/>
          <w:sz w:val="24"/>
          <w:szCs w:val="24"/>
        </w:rPr>
        <w:t>чающиеся</w:t>
      </w:r>
      <w:proofErr w:type="gramEnd"/>
      <w:r w:rsidRPr="00670F68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самостоятельно наблюдать погоду и описывать ее состояние;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F68">
        <w:rPr>
          <w:rFonts w:ascii="Times New Roman" w:hAnsi="Times New Roman"/>
          <w:b/>
          <w:bCs/>
          <w:sz w:val="24"/>
          <w:szCs w:val="24"/>
        </w:rPr>
        <w:t>В результате изучения раздела «Человек и общество» обучающиеся научатся: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описывать достопримечательности Московского Кремля;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находить место изученного события на ленте времени;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находить на карте Российской Федерации города «Золотого кольца», город Санкт-Петербург;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описывать достопримечательности Санкт-Петербурга и городов «Золотого кольца»;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находить дополнительные источники информации (словари учебника и хрестоматии, словарь учебника русского языка).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0F68">
        <w:rPr>
          <w:rFonts w:ascii="Times New Roman" w:hAnsi="Times New Roman"/>
          <w:b/>
          <w:bCs/>
          <w:sz w:val="24"/>
          <w:szCs w:val="24"/>
        </w:rPr>
        <w:t>Обучающиеся</w:t>
      </w:r>
      <w:proofErr w:type="gramEnd"/>
      <w:r w:rsidRPr="00670F68">
        <w:rPr>
          <w:rFonts w:ascii="Times New Roman" w:hAnsi="Times New Roman"/>
          <w:b/>
          <w:bCs/>
          <w:sz w:val="24"/>
          <w:szCs w:val="24"/>
        </w:rPr>
        <w:t xml:space="preserve"> получат возможность научиться: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33089C">
        <w:rPr>
          <w:rFonts w:ascii="Times New Roman" w:hAnsi="Times New Roman"/>
          <w:i/>
          <w:sz w:val="24"/>
          <w:szCs w:val="24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находить на ленте времени место изученного исторического события;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 xml:space="preserve">• использовать дополнительные источники информации (словари учебников и </w:t>
      </w:r>
      <w:proofErr w:type="spellStart"/>
      <w:proofErr w:type="gramStart"/>
      <w:r w:rsidRPr="0033089C">
        <w:rPr>
          <w:rFonts w:ascii="Times New Roman" w:hAnsi="Times New Roman"/>
          <w:i/>
          <w:sz w:val="24"/>
          <w:szCs w:val="24"/>
        </w:rPr>
        <w:t>Интернет-адреса</w:t>
      </w:r>
      <w:proofErr w:type="spellEnd"/>
      <w:proofErr w:type="gramEnd"/>
      <w:r w:rsidRPr="0033089C">
        <w:rPr>
          <w:rFonts w:ascii="Times New Roman" w:hAnsi="Times New Roman"/>
          <w:i/>
          <w:sz w:val="24"/>
          <w:szCs w:val="24"/>
        </w:rPr>
        <w:t>).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F68">
        <w:rPr>
          <w:rFonts w:ascii="Times New Roman" w:hAnsi="Times New Roman"/>
          <w:b/>
          <w:bCs/>
          <w:sz w:val="24"/>
          <w:szCs w:val="24"/>
        </w:rPr>
        <w:t>В результате изучения раздела «Правила безопасного поведения» обучающиеся научатся: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понимать необходимость соблюдения правил безопасного поведения в гололед;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>• пользоваться простыми навыками самоконтроля и саморегулирования своего самочувствия при простудных заболеваниях.</w:t>
      </w:r>
    </w:p>
    <w:p w:rsidR="001F3B4C" w:rsidRPr="00670F68" w:rsidRDefault="001F3B4C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0F68">
        <w:rPr>
          <w:rFonts w:ascii="Times New Roman" w:hAnsi="Times New Roman"/>
          <w:b/>
          <w:bCs/>
          <w:sz w:val="24"/>
          <w:szCs w:val="24"/>
        </w:rPr>
        <w:t>Обучающиеся</w:t>
      </w:r>
      <w:proofErr w:type="gramEnd"/>
      <w:r w:rsidRPr="00670F68">
        <w:rPr>
          <w:rFonts w:ascii="Times New Roman" w:hAnsi="Times New Roman"/>
          <w:b/>
          <w:bCs/>
          <w:sz w:val="24"/>
          <w:szCs w:val="24"/>
        </w:rPr>
        <w:t xml:space="preserve"> получат возможность научиться: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 xml:space="preserve">• </w:t>
      </w:r>
      <w:r w:rsidRPr="0033089C">
        <w:rPr>
          <w:rFonts w:ascii="Times New Roman" w:hAnsi="Times New Roman"/>
          <w:i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соблюдать правила безопасного поведения в гололед;</w:t>
      </w:r>
    </w:p>
    <w:p w:rsidR="001F3B4C" w:rsidRPr="0033089C" w:rsidRDefault="001F3B4C" w:rsidP="006A0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089C">
        <w:rPr>
          <w:rFonts w:ascii="Times New Roman" w:hAnsi="Times New Roman"/>
          <w:i/>
          <w:sz w:val="24"/>
          <w:szCs w:val="24"/>
        </w:rPr>
        <w:t>• 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1F3B4C" w:rsidRPr="00670F68" w:rsidRDefault="001F3B4C" w:rsidP="006A050E">
      <w:pPr>
        <w:jc w:val="both"/>
      </w:pPr>
    </w:p>
    <w:p w:rsidR="001F3B4C" w:rsidRPr="00670F68" w:rsidRDefault="001F3B4C" w:rsidP="006A050E">
      <w:pPr>
        <w:jc w:val="both"/>
      </w:pPr>
      <w:r w:rsidRPr="00670F68">
        <w:br w:type="page"/>
      </w:r>
    </w:p>
    <w:p w:rsidR="006A050E" w:rsidRPr="002A04C7" w:rsidRDefault="006A050E" w:rsidP="002A0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0F68">
        <w:rPr>
          <w:rFonts w:ascii="Times New Roman" w:hAnsi="Times New Roman"/>
          <w:b/>
          <w:sz w:val="24"/>
          <w:szCs w:val="24"/>
        </w:rPr>
        <w:lastRenderedPageBreak/>
        <w:t>С</w:t>
      </w:r>
      <w:r w:rsidR="0044592B" w:rsidRPr="00670F68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44592B" w:rsidRPr="00670F68">
        <w:rPr>
          <w:rFonts w:ascii="Times New Roman" w:hAnsi="Times New Roman"/>
          <w:b/>
          <w:sz w:val="24"/>
          <w:szCs w:val="24"/>
        </w:rPr>
        <w:tab/>
        <w:t xml:space="preserve">учебного </w:t>
      </w:r>
      <w:r w:rsidR="0044592B" w:rsidRPr="00670F68">
        <w:rPr>
          <w:rFonts w:ascii="Times New Roman" w:hAnsi="Times New Roman"/>
          <w:b/>
          <w:sz w:val="24"/>
          <w:szCs w:val="24"/>
        </w:rPr>
        <w:tab/>
        <w:t>предмета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4C7" w:rsidRPr="002A04C7" w:rsidRDefault="00143683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04C7">
        <w:rPr>
          <w:rFonts w:ascii="Times New Roman" w:hAnsi="Times New Roman"/>
          <w:b/>
          <w:bCs/>
          <w:sz w:val="24"/>
          <w:szCs w:val="24"/>
        </w:rPr>
        <w:t>Раздел 1.</w:t>
      </w:r>
      <w:r w:rsidR="006A050E" w:rsidRPr="002A04C7">
        <w:rPr>
          <w:rFonts w:ascii="Times New Roman" w:hAnsi="Times New Roman"/>
          <w:b/>
          <w:bCs/>
          <w:sz w:val="24"/>
          <w:szCs w:val="24"/>
        </w:rPr>
        <w:t>Человек и природа (54 ч)</w:t>
      </w:r>
    </w:p>
    <w:p w:rsidR="006A050E" w:rsidRPr="002A04C7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C7">
        <w:rPr>
          <w:rFonts w:ascii="Times New Roman" w:hAnsi="Times New Roman"/>
          <w:sz w:val="24"/>
          <w:szCs w:val="24"/>
        </w:rPr>
        <w:tab/>
        <w:t>Общие представления о форме и размерах Земли.</w:t>
      </w:r>
      <w:r w:rsidRPr="00670F68">
        <w:rPr>
          <w:rFonts w:ascii="Times New Roman" w:hAnsi="Times New Roman"/>
          <w:sz w:val="24"/>
          <w:szCs w:val="24"/>
        </w:rPr>
        <w:t xml:space="preserve"> Глобус – модель земного шара. Параллели и меридианы. Нулевой меридиан. Экватор. Географическая карта и </w:t>
      </w:r>
      <w:r w:rsidRPr="00670F68">
        <w:rPr>
          <w:rFonts w:ascii="Times New Roman" w:hAnsi="Times New Roman"/>
          <w:iCs/>
          <w:sz w:val="24"/>
          <w:szCs w:val="24"/>
        </w:rPr>
        <w:t>план местности. Условные обозначения плана.</w:t>
      </w:r>
      <w:r w:rsidRPr="00670F68">
        <w:rPr>
          <w:rFonts w:ascii="Times New Roman" w:hAnsi="Times New Roman"/>
          <w:sz w:val="24"/>
          <w:szCs w:val="24"/>
        </w:rPr>
        <w:t xml:space="preserve"> Карта полушарий (</w:t>
      </w:r>
      <w:proofErr w:type="gramStart"/>
      <w:r w:rsidRPr="00670F68">
        <w:rPr>
          <w:rFonts w:ascii="Times New Roman" w:hAnsi="Times New Roman"/>
          <w:sz w:val="24"/>
          <w:szCs w:val="24"/>
        </w:rPr>
        <w:t>Южное</w:t>
      </w:r>
      <w:proofErr w:type="gramEnd"/>
      <w:r w:rsidRPr="00670F68">
        <w:rPr>
          <w:rFonts w:ascii="Times New Roman" w:hAnsi="Times New Roman"/>
          <w:sz w:val="24"/>
          <w:szCs w:val="24"/>
        </w:rPr>
        <w:t xml:space="preserve"> и Северное, Западное и Восточное). Физическая карта России. Контурная карта. Материки и океаны на глобусе и </w:t>
      </w:r>
      <w:r w:rsidRPr="002A04C7">
        <w:rPr>
          <w:rFonts w:ascii="Times New Roman" w:hAnsi="Times New Roman"/>
          <w:sz w:val="24"/>
          <w:szCs w:val="24"/>
        </w:rPr>
        <w:t xml:space="preserve">на карте полушарий. Реки и озера. 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4C7">
        <w:rPr>
          <w:rFonts w:ascii="Times New Roman" w:hAnsi="Times New Roman"/>
          <w:sz w:val="24"/>
          <w:szCs w:val="24"/>
        </w:rPr>
        <w:tab/>
        <w:t>Формы земной поверхности:</w:t>
      </w:r>
      <w:r w:rsidRPr="00670F68">
        <w:rPr>
          <w:rFonts w:ascii="Times New Roman" w:hAnsi="Times New Roman"/>
          <w:sz w:val="24"/>
          <w:szCs w:val="24"/>
        </w:rPr>
        <w:t xml:space="preserve"> равнины, горы, холмы, овраги (общие представления, условные обозначения равнин и гор на карте). </w:t>
      </w:r>
      <w:r w:rsidRPr="00670F68">
        <w:rPr>
          <w:rFonts w:ascii="Times New Roman" w:hAnsi="Times New Roman"/>
          <w:iCs/>
          <w:sz w:val="24"/>
          <w:szCs w:val="24"/>
        </w:rPr>
        <w:t>Образование оврагов. Меры предупреждения и борьбы с оврагами.</w:t>
      </w:r>
      <w:r w:rsidRPr="00670F68">
        <w:rPr>
          <w:rFonts w:ascii="Times New Roman" w:hAnsi="Times New Roman"/>
          <w:sz w:val="24"/>
          <w:szCs w:val="24"/>
        </w:rPr>
        <w:t xml:space="preserve"> Самые крупные равнины на территории России (Юго-Восточная и </w:t>
      </w:r>
      <w:proofErr w:type="spellStart"/>
      <w:r w:rsidRPr="00670F68">
        <w:rPr>
          <w:rFonts w:ascii="Times New Roman" w:hAnsi="Times New Roman"/>
          <w:sz w:val="24"/>
          <w:szCs w:val="24"/>
        </w:rPr>
        <w:t>Западно-Сибирская</w:t>
      </w:r>
      <w:proofErr w:type="spellEnd"/>
      <w:r w:rsidRPr="00670F68">
        <w:rPr>
          <w:rFonts w:ascii="Times New Roman" w:hAnsi="Times New Roman"/>
          <w:sz w:val="24"/>
          <w:szCs w:val="24"/>
        </w:rPr>
        <w:t xml:space="preserve">). Особенности поверхности родного края (краткая характеристика на основе наблюдений и собеседования </w:t>
      </w:r>
      <w:proofErr w:type="gramStart"/>
      <w:r w:rsidRPr="00670F68">
        <w:rPr>
          <w:rFonts w:ascii="Times New Roman" w:hAnsi="Times New Roman"/>
          <w:sz w:val="24"/>
          <w:szCs w:val="24"/>
        </w:rPr>
        <w:t>со</w:t>
      </w:r>
      <w:proofErr w:type="gramEnd"/>
      <w:r w:rsidRPr="00670F68">
        <w:rPr>
          <w:rFonts w:ascii="Times New Roman" w:hAnsi="Times New Roman"/>
          <w:sz w:val="24"/>
          <w:szCs w:val="24"/>
        </w:rPr>
        <w:t xml:space="preserve"> взрослыми).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Ориентирование на местности. Стороны горизонта. Компас. 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Вещества, 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 </w:t>
      </w:r>
      <w:r w:rsidRPr="00670F68">
        <w:rPr>
          <w:rFonts w:ascii="Times New Roman" w:hAnsi="Times New Roman"/>
          <w:iCs/>
          <w:sz w:val="24"/>
          <w:szCs w:val="24"/>
        </w:rPr>
        <w:t>Природные тела (тела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предметы. Молекулы и атомы – мельчайшие частицы, из которых состоят вещества.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Разнообразие веществ. Примеры веществ: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 </w:t>
      </w:r>
      <w:r w:rsidRPr="00670F68">
        <w:rPr>
          <w:rFonts w:ascii="Times New Roman" w:hAnsi="Times New Roman"/>
          <w:iCs/>
          <w:sz w:val="24"/>
          <w:szCs w:val="24"/>
        </w:rPr>
        <w:t xml:space="preserve">Вода – растворитель. Растворы в природе. </w:t>
      </w:r>
      <w:r w:rsidRPr="00670F68">
        <w:rPr>
          <w:rFonts w:ascii="Times New Roman" w:hAnsi="Times New Roman"/>
          <w:sz w:val="24"/>
          <w:szCs w:val="24"/>
        </w:rPr>
        <w:t>Почему воду надо беречь.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Термометр и его устройство. Измерение температуры воды с помощью термометра.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Кругооборот воды в природе.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Воздух – это смесь газов (</w:t>
      </w:r>
      <w:r w:rsidRPr="00670F68">
        <w:rPr>
          <w:rFonts w:ascii="Times New Roman" w:hAnsi="Times New Roman"/>
          <w:iCs/>
          <w:sz w:val="24"/>
          <w:szCs w:val="24"/>
        </w:rPr>
        <w:t>азот, кислород, углекислый газ и другие газы</w:t>
      </w:r>
      <w:r w:rsidRPr="00670F68">
        <w:rPr>
          <w:rFonts w:ascii="Times New Roman" w:hAnsi="Times New Roman"/>
          <w:sz w:val="24"/>
          <w:szCs w:val="24"/>
        </w:rPr>
        <w:t>). Свойства воздуха. Значение воздуха для человека, животных, растений.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</w:r>
      <w:proofErr w:type="gramStart"/>
      <w:r w:rsidRPr="00670F68">
        <w:rPr>
          <w:rFonts w:ascii="Times New Roman" w:hAnsi="Times New Roman"/>
          <w:sz w:val="24"/>
          <w:szCs w:val="24"/>
        </w:rPr>
        <w:t>Погода и ее составляющие: движение воздуха – ветер, температура воздуха, туман, облака (</w:t>
      </w:r>
      <w:r w:rsidRPr="00670F68">
        <w:rPr>
          <w:rFonts w:ascii="Times New Roman" w:hAnsi="Times New Roman"/>
          <w:iCs/>
          <w:sz w:val="24"/>
          <w:szCs w:val="24"/>
        </w:rPr>
        <w:t>форма облаков и их высота над поверхностью Земли</w:t>
      </w:r>
      <w:r w:rsidRPr="00670F68">
        <w:rPr>
          <w:rFonts w:ascii="Times New Roman" w:hAnsi="Times New Roman"/>
          <w:sz w:val="24"/>
          <w:szCs w:val="24"/>
        </w:rPr>
        <w:t>), осадки, роса, иней.</w:t>
      </w:r>
      <w:proofErr w:type="gramEnd"/>
      <w:r w:rsidRPr="00670F68">
        <w:rPr>
          <w:rFonts w:ascii="Times New Roman" w:hAnsi="Times New Roman"/>
          <w:sz w:val="24"/>
          <w:szCs w:val="24"/>
        </w:rPr>
        <w:t xml:space="preserve"> Измерение температуры воздуха.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Горные породы: магматические, осадочные. Разрушение горных пород. Полезные ископаемые (твердые, жидкие, газообразные). </w:t>
      </w:r>
      <w:r w:rsidRPr="00670F68">
        <w:rPr>
          <w:rFonts w:ascii="Times New Roman" w:hAnsi="Times New Roman"/>
          <w:iCs/>
          <w:sz w:val="24"/>
          <w:szCs w:val="24"/>
        </w:rPr>
        <w:t xml:space="preserve">Условные обозначения полезных ископаемых на карте. Искусственные материалы из каменного угля и нефти. </w:t>
      </w:r>
      <w:r w:rsidRPr="00670F68">
        <w:rPr>
          <w:rFonts w:ascii="Times New Roman" w:hAnsi="Times New Roman"/>
          <w:sz w:val="24"/>
          <w:szCs w:val="24"/>
        </w:rPr>
        <w:t>Свойства полезных ископаемых (известняк, мрамор, глина, песок). Бережное отношение людей к расходованию полезных ископаемых.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Почва. Образование почвы и ее состав. Значение почвы для живых организмов. </w:t>
      </w:r>
      <w:r w:rsidRPr="00670F68">
        <w:rPr>
          <w:rFonts w:ascii="Times New Roman" w:hAnsi="Times New Roman"/>
          <w:iCs/>
          <w:sz w:val="24"/>
          <w:szCs w:val="24"/>
        </w:rPr>
        <w:t>Цепи питания.</w:t>
      </w:r>
      <w:r w:rsidRPr="00670F68">
        <w:rPr>
          <w:rFonts w:ascii="Times New Roman" w:hAnsi="Times New Roman"/>
          <w:sz w:val="24"/>
          <w:szCs w:val="24"/>
        </w:rPr>
        <w:t xml:space="preserve"> Значение почвы в хозяйственной жизни человека.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Природные сообщества. </w:t>
      </w:r>
      <w:proofErr w:type="gramStart"/>
      <w:r w:rsidRPr="00670F68">
        <w:rPr>
          <w:rFonts w:ascii="Times New Roman" w:hAnsi="Times New Roman"/>
          <w:sz w:val="24"/>
          <w:szCs w:val="24"/>
        </w:rPr>
        <w:t>Лес, луг, водоем, болото – единство живой и неживой природы (солнечный свет, воздух, вода, почва, растения, животные).</w:t>
      </w:r>
      <w:proofErr w:type="gramEnd"/>
      <w:r w:rsidRPr="00670F68">
        <w:rPr>
          <w:rFonts w:ascii="Times New Roman" w:hAnsi="Times New Roman"/>
          <w:sz w:val="24"/>
          <w:szCs w:val="24"/>
        </w:rPr>
        <w:t xml:space="preserve"> Человек и природные сообщества. Значение лесов. Безопасное поведение в лесу.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Луг и человек. Надо ли охранять болото? Дары рек и озер. Безопасное поведение у водоема. Человек – защитник природы. Природа будет жить (размножение животных). Взаимосвязь в природном сообществе (например, клевер–шмели–мыши–кошки). Природные сообщества родного края (два-три примера). Посильное участие в охране природы родного края.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F68">
        <w:rPr>
          <w:rFonts w:ascii="Times New Roman" w:hAnsi="Times New Roman"/>
          <w:b/>
          <w:bCs/>
          <w:sz w:val="24"/>
          <w:szCs w:val="24"/>
        </w:rPr>
        <w:t>Человек и общество (14 ч)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lastRenderedPageBreak/>
        <w:tab/>
        <w:t>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Лента времени. Последовательность смены времен года. </w:t>
      </w:r>
      <w:proofErr w:type="gramStart"/>
      <w:r w:rsidRPr="00670F68">
        <w:rPr>
          <w:rFonts w:ascii="Times New Roman" w:hAnsi="Times New Roman"/>
          <w:sz w:val="24"/>
          <w:szCs w:val="24"/>
        </w:rPr>
        <w:t>Лента времени одного года: зима (декабрь, январь, февраль) – весна (март, апрель, май) – лето (июнь, июль, август) – осень (сентябрь, октябрь, ноябрь).</w:t>
      </w:r>
      <w:proofErr w:type="gramEnd"/>
      <w:r w:rsidRPr="00670F68">
        <w:rPr>
          <w:rFonts w:ascii="Times New Roman" w:hAnsi="Times New Roman"/>
          <w:sz w:val="24"/>
          <w:szCs w:val="24"/>
        </w:rPr>
        <w:t xml:space="preserve"> Век – отрезок времени в 100 лет. Лента времени истории строительства Московского Кремля (XII век – деревянный, XIV век – белокаменный, XV век – из красного кирпича). Имена великих князей, связанных с историей строительства Московского Кремля.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Города России. Города «Золотого кольца».</w:t>
      </w:r>
      <w:r w:rsidRPr="00670F68">
        <w:rPr>
          <w:rFonts w:ascii="Times New Roman" w:hAnsi="Times New Roman"/>
          <w:iCs/>
          <w:sz w:val="24"/>
          <w:szCs w:val="24"/>
        </w:rPr>
        <w:t xml:space="preserve"> Имена великих князей – основателей городов (Ярослав Мудрый – Ярославль, Юрий Долгорукий </w:t>
      </w:r>
      <w:proofErr w:type="gramStart"/>
      <w:r w:rsidRPr="00670F68">
        <w:rPr>
          <w:rFonts w:ascii="Times New Roman" w:hAnsi="Times New Roman"/>
          <w:iCs/>
          <w:sz w:val="24"/>
          <w:szCs w:val="24"/>
        </w:rPr>
        <w:t>–К</w:t>
      </w:r>
      <w:proofErr w:type="gramEnd"/>
      <w:r w:rsidRPr="00670F68">
        <w:rPr>
          <w:rFonts w:ascii="Times New Roman" w:hAnsi="Times New Roman"/>
          <w:iCs/>
          <w:sz w:val="24"/>
          <w:szCs w:val="24"/>
        </w:rPr>
        <w:t xml:space="preserve">острома, Переславль-Залесский). </w:t>
      </w:r>
      <w:r w:rsidRPr="00670F68">
        <w:rPr>
          <w:rFonts w:ascii="Times New Roman" w:hAnsi="Times New Roman"/>
          <w:sz w:val="24"/>
          <w:szCs w:val="24"/>
        </w:rPr>
        <w:t xml:space="preserve">Основные достопримечательности городов «Золотого кольца» (храмы XVI – XVII вв., Троице-Сергиева лавра (монастырь) в Сергиеве Посаде – XIV в.; музей «Ботик» в </w:t>
      </w:r>
      <w:r w:rsidRPr="00670F68">
        <w:rPr>
          <w:rFonts w:ascii="Times New Roman" w:hAnsi="Times New Roman"/>
          <w:iCs/>
          <w:sz w:val="24"/>
          <w:szCs w:val="24"/>
        </w:rPr>
        <w:t>Переславле-Залесском;</w:t>
      </w:r>
      <w:r w:rsidRPr="00670F68">
        <w:rPr>
          <w:rFonts w:ascii="Times New Roman" w:hAnsi="Times New Roman"/>
          <w:sz w:val="24"/>
          <w:szCs w:val="24"/>
        </w:rPr>
        <w:t xml:space="preserve"> фрески Гурия Никитина и Силы Савина в Ярославле и Костроме – XVII в.; «Золотые ворота», фрески Андрея Рублева в Успенском соборе во Владимире – XII </w:t>
      </w:r>
      <w:proofErr w:type="gramStart"/>
      <w:r w:rsidRPr="00670F68">
        <w:rPr>
          <w:rFonts w:ascii="Times New Roman" w:hAnsi="Times New Roman"/>
          <w:sz w:val="24"/>
          <w:szCs w:val="24"/>
        </w:rPr>
        <w:t>в</w:t>
      </w:r>
      <w:proofErr w:type="gramEnd"/>
      <w:r w:rsidRPr="00670F68">
        <w:rPr>
          <w:rFonts w:ascii="Times New Roman" w:hAnsi="Times New Roman"/>
          <w:sz w:val="24"/>
          <w:szCs w:val="24"/>
        </w:rPr>
        <w:t>.).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 xml:space="preserve">Город Санкт-Петербург. </w:t>
      </w:r>
      <w:proofErr w:type="spellStart"/>
      <w:r w:rsidRPr="00670F68">
        <w:rPr>
          <w:rFonts w:ascii="Times New Roman" w:hAnsi="Times New Roman"/>
          <w:sz w:val="24"/>
          <w:szCs w:val="24"/>
        </w:rPr>
        <w:t>План-карта</w:t>
      </w:r>
      <w:proofErr w:type="spellEnd"/>
      <w:r w:rsidRPr="00670F68">
        <w:rPr>
          <w:rFonts w:ascii="Times New Roman" w:hAnsi="Times New Roman"/>
          <w:sz w:val="24"/>
          <w:szCs w:val="24"/>
        </w:rPr>
        <w:t xml:space="preserve"> Санкт-Петербурга (XVIII </w:t>
      </w:r>
      <w:proofErr w:type="gramStart"/>
      <w:r w:rsidRPr="00670F68">
        <w:rPr>
          <w:rFonts w:ascii="Times New Roman" w:hAnsi="Times New Roman"/>
          <w:sz w:val="24"/>
          <w:szCs w:val="24"/>
        </w:rPr>
        <w:t>в</w:t>
      </w:r>
      <w:proofErr w:type="gramEnd"/>
      <w:r w:rsidRPr="00670F68">
        <w:rPr>
          <w:rFonts w:ascii="Times New Roman" w:hAnsi="Times New Roman"/>
          <w:sz w:val="24"/>
          <w:szCs w:val="24"/>
        </w:rPr>
        <w:t>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F68">
        <w:rPr>
          <w:rFonts w:ascii="Times New Roman" w:hAnsi="Times New Roman"/>
          <w:b/>
          <w:bCs/>
          <w:sz w:val="24"/>
          <w:szCs w:val="24"/>
        </w:rPr>
        <w:t>Правила безопасного поведения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Повышение температуры тела как один из серьезных поводов обратиться за помощью (советом) к взрослым.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Быстрая помощь человеку, на котором тлеет (загорелась) одежда.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6A050E" w:rsidRPr="00670F68" w:rsidRDefault="006A050E" w:rsidP="006A0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F68">
        <w:rPr>
          <w:rFonts w:ascii="Times New Roman" w:hAnsi="Times New Roman"/>
          <w:sz w:val="24"/>
          <w:szCs w:val="24"/>
        </w:rPr>
        <w:tab/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  <w:r w:rsidR="00293C10" w:rsidRPr="00670F68">
        <w:rPr>
          <w:rFonts w:ascii="Times New Roman" w:hAnsi="Times New Roman"/>
          <w:sz w:val="24"/>
          <w:szCs w:val="24"/>
        </w:rPr>
        <w:br/>
      </w:r>
    </w:p>
    <w:p w:rsidR="006A050E" w:rsidRPr="00670F68" w:rsidRDefault="006A050E" w:rsidP="006A050E">
      <w:pPr>
        <w:jc w:val="both"/>
        <w:rPr>
          <w:rFonts w:ascii="Times New Roman" w:hAnsi="Times New Roman"/>
          <w:sz w:val="24"/>
          <w:szCs w:val="24"/>
        </w:rPr>
      </w:pPr>
    </w:p>
    <w:p w:rsidR="006A050E" w:rsidRDefault="006A050E" w:rsidP="006A050E">
      <w:pPr>
        <w:jc w:val="both"/>
      </w:pPr>
      <w:r>
        <w:br w:type="page"/>
      </w:r>
    </w:p>
    <w:p w:rsidR="006A050E" w:rsidRPr="00DA7B0A" w:rsidRDefault="006A050E" w:rsidP="007D2329">
      <w:pPr>
        <w:tabs>
          <w:tab w:val="left" w:pos="1320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7B0A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</w:t>
      </w:r>
      <w:r w:rsidR="00293C10" w:rsidRPr="00DA7B0A">
        <w:rPr>
          <w:rFonts w:ascii="Times New Roman" w:hAnsi="Times New Roman"/>
          <w:b/>
          <w:sz w:val="24"/>
          <w:szCs w:val="24"/>
        </w:rPr>
        <w:tab/>
      </w:r>
      <w:r w:rsidRPr="00DA7B0A">
        <w:rPr>
          <w:rFonts w:ascii="Times New Roman" w:hAnsi="Times New Roman"/>
          <w:b/>
          <w:sz w:val="24"/>
          <w:szCs w:val="24"/>
        </w:rPr>
        <w:t>планирован</w:t>
      </w:r>
      <w:r w:rsidR="0044592B" w:rsidRPr="00DA7B0A">
        <w:rPr>
          <w:rFonts w:ascii="Times New Roman" w:hAnsi="Times New Roman"/>
          <w:b/>
          <w:sz w:val="24"/>
          <w:szCs w:val="24"/>
        </w:rPr>
        <w:t xml:space="preserve">ие </w:t>
      </w:r>
      <w:r w:rsidR="00293C10" w:rsidRPr="00DA7B0A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959"/>
        <w:gridCol w:w="992"/>
        <w:gridCol w:w="5227"/>
        <w:gridCol w:w="2393"/>
      </w:tblGrid>
      <w:tr w:rsidR="00DD770B" w:rsidRPr="00DA7B0A" w:rsidTr="00181C22">
        <w:tc>
          <w:tcPr>
            <w:tcW w:w="959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27" w:type="dxa"/>
          </w:tcPr>
          <w:p w:rsidR="00DD770B" w:rsidRPr="00DA7B0A" w:rsidRDefault="00DD770B" w:rsidP="002F48A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F48A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93" w:type="dxa"/>
          </w:tcPr>
          <w:p w:rsidR="002F48A1" w:rsidRDefault="002F48A1" w:rsidP="0018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  <w:p w:rsidR="00DD770B" w:rsidRPr="00DA7B0A" w:rsidRDefault="007D2329" w:rsidP="00181C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DD770B" w:rsidRPr="00DA7B0A" w:rsidTr="00181C22">
        <w:tc>
          <w:tcPr>
            <w:tcW w:w="9571" w:type="dxa"/>
            <w:gridSpan w:val="4"/>
          </w:tcPr>
          <w:p w:rsidR="00DD770B" w:rsidRPr="00DA7B0A" w:rsidRDefault="005912C5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b/>
                <w:sz w:val="24"/>
                <w:szCs w:val="24"/>
              </w:rPr>
              <w:t>Раздел 1 Человек и природа</w:t>
            </w:r>
            <w:r w:rsidR="0033089C">
              <w:rPr>
                <w:rFonts w:ascii="Times New Roman" w:hAnsi="Times New Roman"/>
                <w:b/>
                <w:sz w:val="24"/>
                <w:szCs w:val="24"/>
              </w:rPr>
              <w:t xml:space="preserve"> (54 часа)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Наш мир, знакомый и загадочный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Глобус – модель земного шара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Материки и океаны на глобусе 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Формы поверхности Земли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Проверочная работа </w:t>
            </w:r>
            <w:r w:rsidR="00FB201D"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 теме</w:t>
            </w:r>
            <w:r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: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«Изображение Земли на глобусе»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172528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vAlign w:val="center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«Работа с физической и контурной картами России»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vAlign w:val="center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План местности.</w:t>
            </w:r>
            <w:r w:rsidR="007D2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работа: </w:t>
            </w:r>
            <w:r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«Элементарные приемы чтения плана местности»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vAlign w:val="center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поверхности земли: горы, равнины, холмы, овраги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vAlign w:val="center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«Основные формы поверхности родного края»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Стороны горизонта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местности. Компас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«Определение сторон горизонта по компасу»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Проверочная работа </w:t>
            </w:r>
            <w:r w:rsidR="00FB201D"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теме</w:t>
            </w:r>
            <w:r w:rsidR="0033089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«О чём рассказала карта»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Тела, </w:t>
            </w:r>
          </w:p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вещества, частицы</w:t>
            </w:r>
          </w:p>
        </w:tc>
        <w:tc>
          <w:tcPr>
            <w:tcW w:w="2393" w:type="dxa"/>
          </w:tcPr>
          <w:p w:rsidR="00DD770B" w:rsidRPr="00DA7B0A" w:rsidRDefault="00546ED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веществ, из которых промышленные предприятия города Тюмени выпускают различные тела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Твердые вещества, жидкости и газы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– необыкновенное вещество 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Проверочная работа </w:t>
            </w:r>
            <w:r w:rsidR="00FB201D"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теме</w:t>
            </w:r>
            <w:r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«Из чего всё на свете»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«Свойства воды в</w:t>
            </w:r>
            <w:r w:rsidR="00172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жидком состоянии»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Термометр и его устройство.</w:t>
            </w:r>
          </w:p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Практическая работа «Измерение температуры воздуха и воды с помощью термометра»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«Свойства воды в</w:t>
            </w:r>
            <w:r w:rsidR="00172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твёрдом состоянии»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«Свойства воды в газообразном состоянии»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Проверочная работа </w:t>
            </w:r>
            <w:r w:rsidR="00FB201D"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теме</w:t>
            </w:r>
            <w:r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«Вода и её свойства»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природе. Вода в природе и её разные состояния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Туман, облака, осадки 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Вода как растворитель. Природные растворы и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значение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воды в жизни человека. Способы очистки воды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Проверочная работа </w:t>
            </w:r>
            <w:r w:rsidR="00FB201D"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теме</w:t>
            </w:r>
            <w:r w:rsidRPr="00DA7B0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: </w:t>
            </w:r>
            <w:r w:rsidR="00ED4310">
              <w:rPr>
                <w:rFonts w:ascii="Times New Roman" w:hAnsi="Times New Roman"/>
                <w:color w:val="000000"/>
                <w:sz w:val="24"/>
                <w:szCs w:val="24"/>
              </w:rPr>
              <w:t>«Чудесные превращения в природе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Атмосфера –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воздушный океан Земли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Воздух – это смесь газов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«Свойства воздуха»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7D2329" w:rsidRDefault="00FB201D" w:rsidP="00181C22">
            <w:pPr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</w:t>
            </w:r>
            <w:r w:rsidR="00DD770B"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«Воздух и </w:t>
            </w:r>
            <w:r w:rsidR="00DD770B"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его свойства»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vAlign w:val="center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воздуха. Измерение температуры воздуха с помощью термометра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Ветер. Причина движения воздуха вдоль </w:t>
            </w:r>
          </w:p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поверхности Земли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Погода и причины её изменения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FB201D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</w:t>
            </w:r>
            <w:r w:rsidR="00DD770B"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: «Движение воздуха»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7D2329" w:rsidRDefault="00DD770B" w:rsidP="00181C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Горные породы как природные тела. Виды горных пород, их происхождение</w:t>
            </w:r>
          </w:p>
        </w:tc>
        <w:tc>
          <w:tcPr>
            <w:tcW w:w="2393" w:type="dxa"/>
          </w:tcPr>
          <w:p w:rsidR="00DD770B" w:rsidRPr="00ED4310" w:rsidRDefault="00ED4310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 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7D2329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Разрушение горных</w:t>
            </w:r>
            <w:r w:rsidR="007D2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пород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Минералы.</w:t>
            </w:r>
            <w:r w:rsidR="007D2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«Сравнение минералов по твердости»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  <w:vAlign w:val="center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Полезные ископаемые. Горючие, рудные и строительные полезные ископаемые, их значение в жизни человека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«Свойства </w:t>
            </w:r>
            <w:r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полезных ископаемых»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 охрана полезных ископаемых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FB201D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</w:t>
            </w:r>
            <w:r w:rsidR="00DD770B"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D770B"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«Тайны недр Земли»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Почва как единство </w:t>
            </w:r>
            <w:proofErr w:type="gramStart"/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живой</w:t>
            </w:r>
            <w:proofErr w:type="gramEnd"/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неживой природы. Образование почвы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Почва и её состав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  <w:r w:rsidR="007D2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почвы родного края»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охране почв в родном крае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FB201D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</w:t>
            </w:r>
            <w:r w:rsidR="00DD770B"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: «Почва»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2F48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Лес как природное сообщество и его обитатели</w:t>
            </w:r>
          </w:p>
        </w:tc>
        <w:tc>
          <w:tcPr>
            <w:tcW w:w="2393" w:type="dxa"/>
          </w:tcPr>
          <w:p w:rsidR="00DD770B" w:rsidRPr="00DA7B0A" w:rsidRDefault="00546ED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 леса 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2F48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Луг как природное сообщество и его обитатели</w:t>
            </w:r>
          </w:p>
        </w:tc>
        <w:tc>
          <w:tcPr>
            <w:tcW w:w="2393" w:type="dxa"/>
          </w:tcPr>
          <w:p w:rsidR="00DD770B" w:rsidRPr="00DA7B0A" w:rsidRDefault="00546ED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 луга 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2F48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Поле как природное сообщество и его обитатели</w:t>
            </w:r>
          </w:p>
        </w:tc>
        <w:tc>
          <w:tcPr>
            <w:tcW w:w="2393" w:type="dxa"/>
          </w:tcPr>
          <w:p w:rsidR="00DD770B" w:rsidRPr="00DA7B0A" w:rsidRDefault="00546ED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 поля 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2F48A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Пресные водоемы как природное сообщество и их обитатели</w:t>
            </w:r>
          </w:p>
        </w:tc>
        <w:tc>
          <w:tcPr>
            <w:tcW w:w="2393" w:type="dxa"/>
          </w:tcPr>
          <w:p w:rsidR="00DD770B" w:rsidRPr="00DA7B0A" w:rsidRDefault="00546ED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 озёр 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Болото как природное сообщество и его обитатели</w:t>
            </w:r>
          </w:p>
        </w:tc>
        <w:tc>
          <w:tcPr>
            <w:tcW w:w="2393" w:type="dxa"/>
          </w:tcPr>
          <w:p w:rsidR="00DD770B" w:rsidRPr="00DA7B0A" w:rsidRDefault="002F48A1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и животные болот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«Природные сообщества родного края и их обитатели»</w:t>
            </w:r>
            <w:r w:rsidR="00FB201D"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Проверочная работа по теме « Природные сообщества»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71" w:type="dxa"/>
            <w:gridSpan w:val="4"/>
          </w:tcPr>
          <w:p w:rsidR="00DD770B" w:rsidRPr="002F48A1" w:rsidRDefault="00FB201D" w:rsidP="002F48A1">
            <w:pPr>
              <w:tabs>
                <w:tab w:val="left" w:pos="13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8A1">
              <w:rPr>
                <w:rFonts w:ascii="Times New Roman" w:hAnsi="Times New Roman"/>
                <w:b/>
                <w:sz w:val="24"/>
                <w:szCs w:val="24"/>
              </w:rPr>
              <w:t>Раздел 2 Человек и общество</w:t>
            </w:r>
            <w:r w:rsidR="002F48A1"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3C0773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лесов. </w:t>
            </w:r>
            <w:r w:rsidRPr="00DA7B0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Необходимость </w:t>
            </w:r>
            <w:proofErr w:type="gramStart"/>
            <w:r w:rsidRPr="00DA7B0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бережного</w:t>
            </w:r>
            <w:proofErr w:type="gramEnd"/>
          </w:p>
          <w:p w:rsidR="00DD770B" w:rsidRPr="003C0773" w:rsidRDefault="00DD770B" w:rsidP="00181C2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отношения к лесным</w:t>
            </w:r>
            <w:r w:rsidR="003C07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богатствам</w:t>
            </w:r>
          </w:p>
        </w:tc>
        <w:tc>
          <w:tcPr>
            <w:tcW w:w="2393" w:type="dxa"/>
          </w:tcPr>
          <w:p w:rsidR="00DD770B" w:rsidRPr="00DA7B0A" w:rsidRDefault="00C10DD1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охране лесов 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Значение луга в жизни человека, мероприятия по его охране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Значение болот в жизни человека и их охрана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Реки и озера родного края, их практические использование людьми</w:t>
            </w:r>
          </w:p>
        </w:tc>
        <w:tc>
          <w:tcPr>
            <w:tcW w:w="2393" w:type="dxa"/>
          </w:tcPr>
          <w:p w:rsidR="00DD770B" w:rsidRPr="00DA7B0A" w:rsidRDefault="00C10DD1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использование озер нашей местности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защитник природы. Охрана природных богатств</w:t>
            </w:r>
          </w:p>
        </w:tc>
        <w:tc>
          <w:tcPr>
            <w:tcW w:w="2393" w:type="dxa"/>
          </w:tcPr>
          <w:p w:rsidR="00DD770B" w:rsidRPr="00DA7B0A" w:rsidRDefault="00546ED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животных </w:t>
            </w:r>
            <w:r w:rsidR="003C0773">
              <w:rPr>
                <w:rFonts w:ascii="Times New Roman" w:hAnsi="Times New Roman"/>
                <w:sz w:val="24"/>
                <w:szCs w:val="24"/>
              </w:rPr>
              <w:t>в нашем районе</w:t>
            </w: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FB201D" w:rsidP="00181C22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Проверочная работа по теме</w:t>
            </w:r>
          </w:p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«Человек и природные сообщества»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7D2329" w:rsidRDefault="00DD770B" w:rsidP="00181C2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Лента времени.</w:t>
            </w:r>
            <w:r w:rsidR="007D2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«Определение последовательности исторических событий»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Наследие городов Золотого кольца России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Коллективный проект «Путешествие </w:t>
            </w:r>
            <w:proofErr w:type="gramStart"/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D770B" w:rsidRPr="007D2329" w:rsidRDefault="00DD770B" w:rsidP="00181C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color w:val="000000"/>
                <w:sz w:val="24"/>
                <w:szCs w:val="24"/>
              </w:rPr>
              <w:t>Золотому кольцу России»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pStyle w:val="Style11"/>
              <w:widowControl/>
              <w:rPr>
                <w:rStyle w:val="FontStyle41"/>
                <w:color w:val="000000"/>
                <w:sz w:val="24"/>
              </w:rPr>
            </w:pPr>
            <w:r w:rsidRPr="00DA7B0A">
              <w:rPr>
                <w:color w:val="000000"/>
              </w:rPr>
              <w:t>Путешествие по Санкт-Петербургу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pStyle w:val="Style11"/>
              <w:widowControl/>
              <w:rPr>
                <w:rStyle w:val="FontStyle41"/>
                <w:color w:val="000000"/>
                <w:sz w:val="24"/>
              </w:rPr>
            </w:pPr>
            <w:r w:rsidRPr="00DA7B0A">
              <w:rPr>
                <w:color w:val="000000"/>
              </w:rPr>
              <w:t>Путешествие по Санкт-Петербургу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pStyle w:val="Style11"/>
              <w:widowControl/>
              <w:rPr>
                <w:rStyle w:val="FontStyle41"/>
                <w:color w:val="000000"/>
                <w:sz w:val="24"/>
              </w:rPr>
            </w:pPr>
            <w:r w:rsidRPr="00DA7B0A">
              <w:rPr>
                <w:color w:val="000000"/>
              </w:rPr>
              <w:t>Экскурсия «Достопримечательности родного края»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A1" w:rsidRPr="00DA7B0A" w:rsidTr="00181C22">
        <w:tc>
          <w:tcPr>
            <w:tcW w:w="959" w:type="dxa"/>
          </w:tcPr>
          <w:p w:rsidR="002F48A1" w:rsidRPr="00DA7B0A" w:rsidRDefault="002F48A1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8A1" w:rsidRPr="00DA7B0A" w:rsidRDefault="002F48A1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2F48A1" w:rsidRPr="00DA7B0A" w:rsidRDefault="002F48A1" w:rsidP="00181C22">
            <w:pPr>
              <w:pStyle w:val="Style11"/>
              <w:widowControl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2393" w:type="dxa"/>
          </w:tcPr>
          <w:p w:rsidR="002F48A1" w:rsidRPr="00DA7B0A" w:rsidRDefault="002F48A1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DD770B">
            <w:pPr>
              <w:pStyle w:val="a4"/>
              <w:numPr>
                <w:ilvl w:val="0"/>
                <w:numId w:val="3"/>
              </w:num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2F48A1" w:rsidP="00181C22">
            <w:pPr>
              <w:pStyle w:val="Style11"/>
              <w:widowControl/>
              <w:rPr>
                <w:rStyle w:val="FontStyle41"/>
                <w:color w:val="000000"/>
                <w:sz w:val="24"/>
              </w:rPr>
            </w:pPr>
            <w:r>
              <w:rPr>
                <w:color w:val="000000"/>
              </w:rPr>
              <w:t xml:space="preserve">Анализ промежуточной аттестации. </w:t>
            </w:r>
            <w:r w:rsidR="00DD770B" w:rsidRPr="00DA7B0A">
              <w:rPr>
                <w:color w:val="000000"/>
              </w:rPr>
              <w:t>Обобщение «Мы и окружающий мир»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0B" w:rsidRPr="00DA7B0A" w:rsidTr="00181C22">
        <w:tc>
          <w:tcPr>
            <w:tcW w:w="959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B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DD770B" w:rsidRPr="00DA7B0A" w:rsidRDefault="00DD770B" w:rsidP="00181C22">
            <w:pPr>
              <w:pStyle w:val="Style11"/>
              <w:widowControl/>
              <w:rPr>
                <w:color w:val="000000"/>
              </w:rPr>
            </w:pPr>
            <w:r w:rsidRPr="00DA7B0A">
              <w:rPr>
                <w:color w:val="000000"/>
              </w:rPr>
              <w:t>68 часов</w:t>
            </w:r>
          </w:p>
        </w:tc>
        <w:tc>
          <w:tcPr>
            <w:tcW w:w="2393" w:type="dxa"/>
          </w:tcPr>
          <w:p w:rsidR="00DD770B" w:rsidRPr="00DA7B0A" w:rsidRDefault="00DD770B" w:rsidP="00181C22">
            <w:pPr>
              <w:tabs>
                <w:tab w:val="left" w:pos="13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70B" w:rsidRPr="00DA7B0A" w:rsidRDefault="00DD770B" w:rsidP="00DD770B">
      <w:pPr>
        <w:tabs>
          <w:tab w:val="left" w:pos="13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67BDE" w:rsidRPr="00DA7B0A" w:rsidRDefault="00F67BDE">
      <w:pPr>
        <w:rPr>
          <w:rFonts w:ascii="Times New Roman" w:hAnsi="Times New Roman"/>
          <w:sz w:val="24"/>
          <w:szCs w:val="24"/>
        </w:rPr>
      </w:pPr>
    </w:p>
    <w:sectPr w:rsidR="00F67BDE" w:rsidRPr="00DA7B0A" w:rsidSect="006E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9B" w:rsidRDefault="00214B9B" w:rsidP="00BF2F17">
      <w:pPr>
        <w:spacing w:after="0" w:line="240" w:lineRule="auto"/>
      </w:pPr>
      <w:r>
        <w:separator/>
      </w:r>
    </w:p>
  </w:endnote>
  <w:endnote w:type="continuationSeparator" w:id="0">
    <w:p w:rsidR="00214B9B" w:rsidRDefault="00214B9B" w:rsidP="00BF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9B" w:rsidRDefault="00214B9B" w:rsidP="00BF2F17">
      <w:pPr>
        <w:spacing w:after="0" w:line="240" w:lineRule="auto"/>
      </w:pPr>
      <w:r>
        <w:separator/>
      </w:r>
    </w:p>
  </w:footnote>
  <w:footnote w:type="continuationSeparator" w:id="0">
    <w:p w:rsidR="00214B9B" w:rsidRDefault="00214B9B" w:rsidP="00BF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81"/>
    <w:multiLevelType w:val="hybridMultilevel"/>
    <w:tmpl w:val="E93EB51A"/>
    <w:lvl w:ilvl="0" w:tplc="2A62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A47A4"/>
    <w:multiLevelType w:val="hybridMultilevel"/>
    <w:tmpl w:val="0C045D84"/>
    <w:lvl w:ilvl="0" w:tplc="7AF6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726C5"/>
    <w:multiLevelType w:val="hybridMultilevel"/>
    <w:tmpl w:val="D85A85EE"/>
    <w:lvl w:ilvl="0" w:tplc="8E90AF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1002"/>
    <w:multiLevelType w:val="hybridMultilevel"/>
    <w:tmpl w:val="0C045D84"/>
    <w:lvl w:ilvl="0" w:tplc="7AF6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81"/>
    <w:rsid w:val="00047192"/>
    <w:rsid w:val="000C01C1"/>
    <w:rsid w:val="000C0AA5"/>
    <w:rsid w:val="00143683"/>
    <w:rsid w:val="0015749D"/>
    <w:rsid w:val="0016589E"/>
    <w:rsid w:val="00172528"/>
    <w:rsid w:val="00194E17"/>
    <w:rsid w:val="0019740C"/>
    <w:rsid w:val="001C40E7"/>
    <w:rsid w:val="001F3B4C"/>
    <w:rsid w:val="00214B9B"/>
    <w:rsid w:val="00265281"/>
    <w:rsid w:val="00293C10"/>
    <w:rsid w:val="002A04C7"/>
    <w:rsid w:val="002F48A1"/>
    <w:rsid w:val="0033089C"/>
    <w:rsid w:val="003C0773"/>
    <w:rsid w:val="003E5268"/>
    <w:rsid w:val="0044592B"/>
    <w:rsid w:val="004C561A"/>
    <w:rsid w:val="004D6B55"/>
    <w:rsid w:val="00546EDB"/>
    <w:rsid w:val="005912C5"/>
    <w:rsid w:val="00592E41"/>
    <w:rsid w:val="005C61CA"/>
    <w:rsid w:val="00670F68"/>
    <w:rsid w:val="006A050E"/>
    <w:rsid w:val="006E54D4"/>
    <w:rsid w:val="00781F00"/>
    <w:rsid w:val="007C021E"/>
    <w:rsid w:val="007D2329"/>
    <w:rsid w:val="00817DA5"/>
    <w:rsid w:val="00971077"/>
    <w:rsid w:val="009C0876"/>
    <w:rsid w:val="009E1CEB"/>
    <w:rsid w:val="00A31203"/>
    <w:rsid w:val="00B10CAD"/>
    <w:rsid w:val="00B60B60"/>
    <w:rsid w:val="00BF2F17"/>
    <w:rsid w:val="00C10DD1"/>
    <w:rsid w:val="00C378C6"/>
    <w:rsid w:val="00D214E0"/>
    <w:rsid w:val="00DA7B0A"/>
    <w:rsid w:val="00DD770B"/>
    <w:rsid w:val="00ED4310"/>
    <w:rsid w:val="00F67BDE"/>
    <w:rsid w:val="00F73E42"/>
    <w:rsid w:val="00FB201D"/>
    <w:rsid w:val="00FC3438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050E"/>
    <w:pPr>
      <w:ind w:left="720"/>
      <w:contextualSpacing/>
    </w:pPr>
  </w:style>
  <w:style w:type="table" w:styleId="a5">
    <w:name w:val="Table Grid"/>
    <w:basedOn w:val="a1"/>
    <w:uiPriority w:val="59"/>
    <w:rsid w:val="006A0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3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378C6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unhideWhenUsed/>
    <w:rsid w:val="00B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F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2F17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670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050E"/>
    <w:pPr>
      <w:ind w:left="720"/>
      <w:contextualSpacing/>
    </w:pPr>
  </w:style>
  <w:style w:type="table" w:styleId="a5">
    <w:name w:val="Table Grid"/>
    <w:basedOn w:val="a1"/>
    <w:uiPriority w:val="59"/>
    <w:rsid w:val="006A0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C3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378C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Admin</cp:lastModifiedBy>
  <cp:revision>21</cp:revision>
  <cp:lastPrinted>2017-09-06T00:18:00Z</cp:lastPrinted>
  <dcterms:created xsi:type="dcterms:W3CDTF">2016-08-23T16:17:00Z</dcterms:created>
  <dcterms:modified xsi:type="dcterms:W3CDTF">2017-09-06T00:18:00Z</dcterms:modified>
</cp:coreProperties>
</file>