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AE" w:rsidRDefault="005F10AE" w:rsidP="005F10AE">
      <w:pPr>
        <w:shd w:val="clear" w:color="auto" w:fill="FFFFFF"/>
        <w:spacing w:after="0" w:line="240" w:lineRule="auto"/>
        <w:outlineLvl w:val="1"/>
        <w:rPr>
          <w:rFonts w:ascii="Times New Roman" w:hAnsi="Times New Roman"/>
          <w:b/>
          <w:bCs/>
          <w:color w:val="000000"/>
          <w:sz w:val="28"/>
          <w:szCs w:val="28"/>
        </w:rPr>
      </w:pPr>
    </w:p>
    <w:p w:rsidR="005F10AE" w:rsidRPr="00E4784C" w:rsidRDefault="005F10AE" w:rsidP="005F10AE">
      <w:pPr>
        <w:pStyle w:val="a3"/>
        <w:jc w:val="center"/>
        <w:rPr>
          <w:rFonts w:ascii="Times New Roman" w:hAnsi="Times New Roman"/>
          <w:b/>
          <w:sz w:val="28"/>
        </w:rPr>
      </w:pPr>
      <w:r w:rsidRPr="00E4784C">
        <w:rPr>
          <w:rFonts w:ascii="Times New Roman" w:hAnsi="Times New Roman"/>
          <w:b/>
          <w:sz w:val="28"/>
        </w:rPr>
        <w:t xml:space="preserve">Муниципальное автономное общеобразовательное учреждение </w:t>
      </w:r>
      <w:r w:rsidRPr="00E4784C">
        <w:rPr>
          <w:rFonts w:ascii="Times New Roman" w:hAnsi="Times New Roman"/>
          <w:b/>
          <w:sz w:val="28"/>
        </w:rPr>
        <w:br/>
        <w:t>«</w:t>
      </w:r>
      <w:proofErr w:type="spellStart"/>
      <w:r w:rsidRPr="00E4784C">
        <w:rPr>
          <w:rFonts w:ascii="Times New Roman" w:hAnsi="Times New Roman"/>
          <w:b/>
          <w:sz w:val="28"/>
        </w:rPr>
        <w:t>Викуловская</w:t>
      </w:r>
      <w:proofErr w:type="spellEnd"/>
      <w:r w:rsidRPr="00E4784C">
        <w:rPr>
          <w:rFonts w:ascii="Times New Roman" w:hAnsi="Times New Roman"/>
          <w:b/>
          <w:sz w:val="28"/>
        </w:rPr>
        <w:t xml:space="preserve"> средняя общеобразовательная школа №2» -</w:t>
      </w:r>
    </w:p>
    <w:p w:rsidR="005F10AE" w:rsidRPr="00E4784C" w:rsidRDefault="005F10AE" w:rsidP="005F10AE">
      <w:pPr>
        <w:pStyle w:val="a3"/>
        <w:jc w:val="center"/>
        <w:rPr>
          <w:rFonts w:ascii="Times New Roman" w:hAnsi="Times New Roman"/>
          <w:b/>
          <w:sz w:val="28"/>
        </w:rPr>
      </w:pPr>
      <w:r>
        <w:rPr>
          <w:rFonts w:ascii="Times New Roman" w:hAnsi="Times New Roman"/>
          <w:b/>
          <w:sz w:val="28"/>
        </w:rPr>
        <w:t xml:space="preserve">отделение </w:t>
      </w:r>
      <w:proofErr w:type="spellStart"/>
      <w:r>
        <w:rPr>
          <w:rFonts w:ascii="Times New Roman" w:hAnsi="Times New Roman"/>
          <w:b/>
          <w:sz w:val="28"/>
        </w:rPr>
        <w:t>Озернинская</w:t>
      </w:r>
      <w:proofErr w:type="spellEnd"/>
      <w:r>
        <w:rPr>
          <w:rFonts w:ascii="Times New Roman" w:hAnsi="Times New Roman"/>
          <w:b/>
          <w:sz w:val="28"/>
        </w:rPr>
        <w:t xml:space="preserve"> </w:t>
      </w:r>
      <w:proofErr w:type="spellStart"/>
      <w:proofErr w:type="gramStart"/>
      <w:r>
        <w:rPr>
          <w:rFonts w:ascii="Times New Roman" w:hAnsi="Times New Roman"/>
          <w:b/>
          <w:sz w:val="28"/>
        </w:rPr>
        <w:t>школа-детский</w:t>
      </w:r>
      <w:proofErr w:type="spellEnd"/>
      <w:proofErr w:type="gramEnd"/>
      <w:r>
        <w:rPr>
          <w:rFonts w:ascii="Times New Roman" w:hAnsi="Times New Roman"/>
          <w:b/>
          <w:sz w:val="28"/>
        </w:rPr>
        <w:t xml:space="preserve"> сад.</w:t>
      </w:r>
    </w:p>
    <w:p w:rsidR="005F10AE" w:rsidRPr="006A7254" w:rsidRDefault="005F10AE" w:rsidP="005F10AE">
      <w:pPr>
        <w:spacing w:line="240" w:lineRule="auto"/>
        <w:jc w:val="center"/>
        <w:rPr>
          <w:b/>
          <w:bCs/>
        </w:rPr>
      </w:pPr>
    </w:p>
    <w:tbl>
      <w:tblPr>
        <w:tblW w:w="0" w:type="auto"/>
        <w:tblLook w:val="04A0"/>
      </w:tblPr>
      <w:tblGrid>
        <w:gridCol w:w="3312"/>
        <w:gridCol w:w="2636"/>
        <w:gridCol w:w="3623"/>
      </w:tblGrid>
      <w:tr w:rsidR="005F10AE" w:rsidRPr="00FD1E63" w:rsidTr="008F550B">
        <w:trPr>
          <w:trHeight w:val="2218"/>
        </w:trPr>
        <w:tc>
          <w:tcPr>
            <w:tcW w:w="3464" w:type="dxa"/>
          </w:tcPr>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РАССМОТРЕНО</w:t>
            </w:r>
          </w:p>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на заседании экспертной группы МО учителей</w:t>
            </w:r>
          </w:p>
          <w:p w:rsidR="005F10AE" w:rsidRPr="00C7502E" w:rsidRDefault="005F10AE" w:rsidP="008F550B">
            <w:pPr>
              <w:pStyle w:val="a3"/>
              <w:rPr>
                <w:rFonts w:ascii="Times New Roman" w:hAnsi="Times New Roman"/>
                <w:sz w:val="24"/>
                <w:lang w:bidi="en-US"/>
              </w:rPr>
            </w:pPr>
            <w:r w:rsidRPr="00C7502E">
              <w:rPr>
                <w:rFonts w:ascii="Times New Roman" w:hAnsi="Times New Roman"/>
                <w:sz w:val="24"/>
                <w:lang w:bidi="en-US"/>
              </w:rPr>
              <w:t>эстетического цикла</w:t>
            </w:r>
          </w:p>
          <w:p w:rsidR="005F10AE" w:rsidRPr="00C7502E" w:rsidRDefault="005F10AE" w:rsidP="008F550B">
            <w:pPr>
              <w:pStyle w:val="a3"/>
              <w:rPr>
                <w:rFonts w:ascii="Times New Roman" w:hAnsi="Times New Roman"/>
                <w:sz w:val="24"/>
                <w:lang w:bidi="en-US"/>
              </w:rPr>
            </w:pPr>
            <w:r w:rsidRPr="00C7502E">
              <w:rPr>
                <w:rFonts w:ascii="Times New Roman" w:hAnsi="Times New Roman"/>
                <w:sz w:val="24"/>
                <w:lang w:bidi="en-US"/>
              </w:rPr>
              <w:t>______________________</w:t>
            </w:r>
          </w:p>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 xml:space="preserve">протокол </w:t>
            </w:r>
            <w:proofErr w:type="gramStart"/>
            <w:r w:rsidRPr="00FD1E63">
              <w:rPr>
                <w:rFonts w:ascii="Times New Roman" w:hAnsi="Times New Roman"/>
                <w:sz w:val="24"/>
                <w:lang w:bidi="en-US"/>
              </w:rPr>
              <w:t>от</w:t>
            </w:r>
            <w:proofErr w:type="gramEnd"/>
          </w:p>
          <w:p w:rsidR="005F10AE" w:rsidRPr="00FD1E63" w:rsidRDefault="005F10AE" w:rsidP="008F550B">
            <w:pPr>
              <w:pStyle w:val="a3"/>
              <w:rPr>
                <w:rFonts w:ascii="Times New Roman" w:hAnsi="Times New Roman"/>
                <w:sz w:val="24"/>
                <w:lang w:bidi="en-US"/>
              </w:rPr>
            </w:pPr>
            <w:r>
              <w:rPr>
                <w:rFonts w:ascii="Times New Roman" w:hAnsi="Times New Roman"/>
                <w:sz w:val="24"/>
                <w:lang w:bidi="en-US"/>
              </w:rPr>
              <w:t>«  25  » августа  2017г № 01</w:t>
            </w:r>
          </w:p>
          <w:p w:rsidR="005F10AE" w:rsidRPr="00FD1E63" w:rsidRDefault="005F10AE" w:rsidP="008F550B">
            <w:pPr>
              <w:pStyle w:val="a3"/>
              <w:rPr>
                <w:rFonts w:ascii="Times New Roman" w:hAnsi="Times New Roman"/>
                <w:sz w:val="24"/>
                <w:lang w:bidi="en-US"/>
              </w:rPr>
            </w:pPr>
          </w:p>
        </w:tc>
        <w:tc>
          <w:tcPr>
            <w:tcW w:w="2740" w:type="dxa"/>
          </w:tcPr>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СОГЛАСОВАНО</w:t>
            </w:r>
          </w:p>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старший методист</w:t>
            </w:r>
          </w:p>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 xml:space="preserve">_________________/ </w:t>
            </w:r>
          </w:p>
          <w:p w:rsidR="005F10AE" w:rsidRPr="00FD1E63" w:rsidRDefault="005F10AE" w:rsidP="008F550B">
            <w:pPr>
              <w:pStyle w:val="a3"/>
              <w:rPr>
                <w:rFonts w:ascii="Times New Roman" w:hAnsi="Times New Roman"/>
                <w:sz w:val="24"/>
                <w:lang w:bidi="en-US"/>
              </w:rPr>
            </w:pPr>
          </w:p>
          <w:p w:rsidR="005F10AE" w:rsidRPr="00FD1E63" w:rsidRDefault="005F10AE" w:rsidP="008F550B">
            <w:pPr>
              <w:pStyle w:val="a3"/>
              <w:rPr>
                <w:rFonts w:ascii="Times New Roman" w:hAnsi="Times New Roman"/>
                <w:sz w:val="24"/>
                <w:lang w:bidi="en-US"/>
              </w:rPr>
            </w:pPr>
            <w:r>
              <w:rPr>
                <w:rFonts w:ascii="Times New Roman" w:hAnsi="Times New Roman"/>
                <w:sz w:val="24"/>
                <w:lang w:bidi="en-US"/>
              </w:rPr>
              <w:t xml:space="preserve">    </w:t>
            </w:r>
            <w:proofErr w:type="spellStart"/>
            <w:r>
              <w:rPr>
                <w:rFonts w:ascii="Times New Roman" w:hAnsi="Times New Roman"/>
                <w:sz w:val="24"/>
                <w:lang w:bidi="en-US"/>
              </w:rPr>
              <w:t>Мотенко</w:t>
            </w:r>
            <w:proofErr w:type="spellEnd"/>
            <w:r>
              <w:rPr>
                <w:rFonts w:ascii="Times New Roman" w:hAnsi="Times New Roman"/>
                <w:sz w:val="24"/>
                <w:lang w:bidi="en-US"/>
              </w:rPr>
              <w:t xml:space="preserve"> В.Н</w:t>
            </w:r>
          </w:p>
          <w:p w:rsidR="005F10AE" w:rsidRPr="00FD1E63" w:rsidRDefault="005F10AE" w:rsidP="008F550B">
            <w:pPr>
              <w:pStyle w:val="a3"/>
              <w:rPr>
                <w:rFonts w:ascii="Times New Roman" w:hAnsi="Times New Roman"/>
                <w:sz w:val="24"/>
                <w:lang w:bidi="en-US"/>
              </w:rPr>
            </w:pPr>
            <w:r>
              <w:rPr>
                <w:rFonts w:ascii="Times New Roman" w:hAnsi="Times New Roman"/>
                <w:sz w:val="24"/>
                <w:lang w:bidi="en-US"/>
              </w:rPr>
              <w:t>«    25»</w:t>
            </w:r>
            <w:r w:rsidRPr="00FD1E63">
              <w:rPr>
                <w:rFonts w:ascii="Times New Roman" w:hAnsi="Times New Roman"/>
                <w:sz w:val="24"/>
                <w:lang w:bidi="en-US"/>
              </w:rPr>
              <w:t xml:space="preserve">  августа 20</w:t>
            </w:r>
            <w:r>
              <w:rPr>
                <w:rFonts w:ascii="Times New Roman" w:hAnsi="Times New Roman"/>
                <w:sz w:val="24"/>
                <w:lang w:bidi="en-US"/>
              </w:rPr>
              <w:t>17</w:t>
            </w:r>
            <w:r w:rsidRPr="00FD1E63">
              <w:rPr>
                <w:rFonts w:ascii="Times New Roman" w:hAnsi="Times New Roman"/>
                <w:sz w:val="24"/>
                <w:lang w:bidi="en-US"/>
              </w:rPr>
              <w:t>г</w:t>
            </w:r>
          </w:p>
        </w:tc>
        <w:tc>
          <w:tcPr>
            <w:tcW w:w="4217" w:type="dxa"/>
          </w:tcPr>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УТВЕРЖДЕНО</w:t>
            </w:r>
          </w:p>
          <w:p w:rsidR="005F10AE" w:rsidRPr="00FD1E63" w:rsidRDefault="005F10AE" w:rsidP="008F550B">
            <w:pPr>
              <w:pStyle w:val="a3"/>
              <w:rPr>
                <w:rFonts w:ascii="Times New Roman" w:hAnsi="Times New Roman"/>
                <w:sz w:val="24"/>
                <w:lang w:bidi="en-US"/>
              </w:rPr>
            </w:pPr>
            <w:r w:rsidRPr="00FD1E63">
              <w:rPr>
                <w:rFonts w:ascii="Times New Roman" w:hAnsi="Times New Roman"/>
                <w:sz w:val="24"/>
                <w:lang w:bidi="en-US"/>
              </w:rPr>
              <w:t>приказ МАОУ "</w:t>
            </w:r>
            <w:proofErr w:type="spellStart"/>
            <w:r w:rsidRPr="00FD1E63">
              <w:rPr>
                <w:rFonts w:ascii="Times New Roman" w:hAnsi="Times New Roman"/>
                <w:sz w:val="24"/>
                <w:lang w:bidi="en-US"/>
              </w:rPr>
              <w:t>Викуловская</w:t>
            </w:r>
            <w:proofErr w:type="spellEnd"/>
            <w:r w:rsidRPr="00FD1E63">
              <w:rPr>
                <w:rFonts w:ascii="Times New Roman" w:hAnsi="Times New Roman"/>
                <w:sz w:val="24"/>
                <w:lang w:bidi="en-US"/>
              </w:rPr>
              <w:t xml:space="preserve"> СОШ №2"</w:t>
            </w:r>
          </w:p>
          <w:p w:rsidR="005F10AE" w:rsidRPr="00FD1E63" w:rsidRDefault="005F10AE" w:rsidP="008F550B">
            <w:pPr>
              <w:pStyle w:val="a3"/>
              <w:rPr>
                <w:rFonts w:ascii="Times New Roman" w:hAnsi="Times New Roman"/>
                <w:sz w:val="24"/>
                <w:lang w:bidi="en-US"/>
              </w:rPr>
            </w:pPr>
          </w:p>
          <w:p w:rsidR="00133E3E" w:rsidRDefault="005F10AE" w:rsidP="008F550B">
            <w:pPr>
              <w:pStyle w:val="a3"/>
              <w:rPr>
                <w:rFonts w:ascii="Times New Roman" w:hAnsi="Times New Roman"/>
                <w:sz w:val="24"/>
                <w:lang w:bidi="en-US"/>
              </w:rPr>
            </w:pPr>
            <w:r>
              <w:rPr>
                <w:rFonts w:ascii="Times New Roman" w:hAnsi="Times New Roman"/>
                <w:sz w:val="24"/>
                <w:lang w:bidi="en-US"/>
              </w:rPr>
              <w:t>от «</w:t>
            </w:r>
            <w:r w:rsidR="009B1C79">
              <w:rPr>
                <w:rFonts w:ascii="Times New Roman" w:hAnsi="Times New Roman"/>
                <w:sz w:val="24"/>
                <w:lang w:bidi="en-US"/>
              </w:rPr>
              <w:t>31</w:t>
            </w:r>
            <w:r>
              <w:rPr>
                <w:rFonts w:ascii="Times New Roman" w:hAnsi="Times New Roman"/>
                <w:sz w:val="24"/>
                <w:lang w:bidi="en-US"/>
              </w:rPr>
              <w:t xml:space="preserve"> </w:t>
            </w:r>
            <w:r w:rsidRPr="00FD1E63">
              <w:rPr>
                <w:rFonts w:ascii="Times New Roman" w:hAnsi="Times New Roman"/>
                <w:sz w:val="24"/>
                <w:lang w:bidi="en-US"/>
              </w:rPr>
              <w:t>»  августа 20</w:t>
            </w:r>
            <w:r>
              <w:rPr>
                <w:rFonts w:ascii="Times New Roman" w:hAnsi="Times New Roman"/>
                <w:sz w:val="24"/>
                <w:lang w:bidi="en-US"/>
              </w:rPr>
              <w:t>17</w:t>
            </w:r>
            <w:r w:rsidRPr="00FD1E63">
              <w:rPr>
                <w:rFonts w:ascii="Times New Roman" w:hAnsi="Times New Roman"/>
                <w:sz w:val="24"/>
                <w:lang w:bidi="en-US"/>
              </w:rPr>
              <w:t>г</w:t>
            </w:r>
          </w:p>
          <w:p w:rsidR="005F10AE" w:rsidRPr="00FD1E63" w:rsidRDefault="005F10AE" w:rsidP="008F550B">
            <w:pPr>
              <w:pStyle w:val="a3"/>
              <w:rPr>
                <w:rFonts w:ascii="Times New Roman" w:hAnsi="Times New Roman"/>
                <w:sz w:val="24"/>
                <w:lang w:bidi="en-US"/>
              </w:rPr>
            </w:pPr>
            <w:r>
              <w:rPr>
                <w:rFonts w:ascii="Times New Roman" w:hAnsi="Times New Roman"/>
                <w:sz w:val="24"/>
                <w:lang w:bidi="en-US"/>
              </w:rPr>
              <w:t xml:space="preserve">      № 104-ОД</w:t>
            </w:r>
          </w:p>
        </w:tc>
      </w:tr>
    </w:tbl>
    <w:p w:rsidR="005F10AE" w:rsidRPr="00390B6F" w:rsidRDefault="005F10AE" w:rsidP="005F10AE">
      <w:pPr>
        <w:pStyle w:val="a3"/>
        <w:jc w:val="right"/>
        <w:rPr>
          <w:rFonts w:ascii="Times New Roman" w:hAnsi="Times New Roman"/>
          <w:bCs/>
          <w:sz w:val="24"/>
          <w:szCs w:val="24"/>
        </w:rPr>
      </w:pPr>
    </w:p>
    <w:p w:rsidR="005F10AE" w:rsidRDefault="005F10AE" w:rsidP="005F10AE">
      <w:pPr>
        <w:spacing w:line="240" w:lineRule="auto"/>
        <w:rPr>
          <w:b/>
          <w:bCs/>
          <w:sz w:val="36"/>
          <w:szCs w:val="36"/>
        </w:rPr>
      </w:pPr>
    </w:p>
    <w:p w:rsidR="005F10AE" w:rsidRDefault="005F10AE" w:rsidP="005F10AE">
      <w:pPr>
        <w:spacing w:line="240" w:lineRule="auto"/>
        <w:rPr>
          <w:b/>
          <w:bCs/>
          <w:sz w:val="36"/>
          <w:szCs w:val="36"/>
        </w:rPr>
      </w:pPr>
    </w:p>
    <w:p w:rsidR="005F10AE" w:rsidRDefault="005F10AE" w:rsidP="005F10AE">
      <w:pPr>
        <w:spacing w:line="240" w:lineRule="auto"/>
        <w:jc w:val="center"/>
        <w:rPr>
          <w:b/>
          <w:bCs/>
          <w:sz w:val="36"/>
          <w:szCs w:val="36"/>
        </w:rPr>
      </w:pPr>
    </w:p>
    <w:p w:rsidR="005F10AE" w:rsidRPr="005A24F3" w:rsidRDefault="005F10AE" w:rsidP="005F10AE">
      <w:pPr>
        <w:pStyle w:val="a3"/>
        <w:jc w:val="center"/>
        <w:rPr>
          <w:rFonts w:ascii="Times New Roman" w:hAnsi="Times New Roman"/>
          <w:b/>
          <w:sz w:val="28"/>
          <w:szCs w:val="28"/>
        </w:rPr>
      </w:pPr>
      <w:r w:rsidRPr="005A24F3">
        <w:rPr>
          <w:rFonts w:ascii="Times New Roman" w:hAnsi="Times New Roman"/>
          <w:b/>
          <w:sz w:val="28"/>
          <w:szCs w:val="28"/>
        </w:rPr>
        <w:t xml:space="preserve">РАБОЧАЯ ПРОГРАММА </w:t>
      </w:r>
      <w:r w:rsidRPr="005A24F3">
        <w:rPr>
          <w:rFonts w:ascii="Times New Roman" w:hAnsi="Times New Roman"/>
          <w:b/>
          <w:sz w:val="28"/>
          <w:szCs w:val="28"/>
        </w:rPr>
        <w:br/>
      </w:r>
      <w:r w:rsidRPr="005A24F3">
        <w:rPr>
          <w:rFonts w:ascii="Times New Roman" w:hAnsi="Times New Roman"/>
          <w:b/>
          <w:sz w:val="28"/>
          <w:szCs w:val="28"/>
        </w:rPr>
        <w:br/>
        <w:t>по _______________</w:t>
      </w:r>
      <w:r>
        <w:rPr>
          <w:rFonts w:ascii="Times New Roman" w:hAnsi="Times New Roman"/>
          <w:b/>
          <w:sz w:val="28"/>
          <w:szCs w:val="28"/>
        </w:rPr>
        <w:t>______ музыке</w:t>
      </w:r>
      <w:r w:rsidRPr="005A24F3">
        <w:rPr>
          <w:rFonts w:ascii="Times New Roman" w:hAnsi="Times New Roman"/>
          <w:b/>
          <w:sz w:val="28"/>
          <w:szCs w:val="28"/>
        </w:rPr>
        <w:t>____________</w:t>
      </w:r>
      <w:r>
        <w:rPr>
          <w:rFonts w:ascii="Times New Roman" w:hAnsi="Times New Roman"/>
          <w:b/>
          <w:sz w:val="28"/>
          <w:szCs w:val="28"/>
        </w:rPr>
        <w:t xml:space="preserve">___________________     </w:t>
      </w:r>
    </w:p>
    <w:p w:rsidR="005F10AE" w:rsidRPr="005A24F3" w:rsidRDefault="005F10AE" w:rsidP="005F10AE">
      <w:pPr>
        <w:pStyle w:val="a3"/>
        <w:jc w:val="center"/>
        <w:rPr>
          <w:rFonts w:ascii="Times New Roman" w:hAnsi="Times New Roman"/>
          <w:b/>
          <w:sz w:val="28"/>
          <w:szCs w:val="28"/>
        </w:rPr>
      </w:pPr>
      <w:r w:rsidRPr="005A24F3">
        <w:rPr>
          <w:rFonts w:ascii="Times New Roman" w:hAnsi="Times New Roman"/>
          <w:b/>
          <w:sz w:val="28"/>
          <w:szCs w:val="28"/>
        </w:rPr>
        <w:t>класс ____________________</w:t>
      </w:r>
      <w:r>
        <w:rPr>
          <w:rFonts w:ascii="Times New Roman" w:hAnsi="Times New Roman"/>
          <w:b/>
          <w:sz w:val="28"/>
          <w:szCs w:val="28"/>
        </w:rPr>
        <w:t xml:space="preserve">___5   </w:t>
      </w:r>
      <w:r w:rsidRPr="005A24F3">
        <w:rPr>
          <w:rFonts w:ascii="Times New Roman" w:hAnsi="Times New Roman"/>
          <w:b/>
          <w:sz w:val="28"/>
          <w:szCs w:val="28"/>
        </w:rPr>
        <w:t>_____</w:t>
      </w:r>
      <w:r>
        <w:rPr>
          <w:rFonts w:ascii="Times New Roman" w:hAnsi="Times New Roman"/>
          <w:b/>
          <w:sz w:val="28"/>
          <w:szCs w:val="28"/>
        </w:rPr>
        <w:t>____</w:t>
      </w:r>
      <w:r w:rsidRPr="005A24F3">
        <w:rPr>
          <w:rFonts w:ascii="Times New Roman" w:hAnsi="Times New Roman"/>
          <w:b/>
          <w:sz w:val="28"/>
          <w:szCs w:val="28"/>
        </w:rPr>
        <w:t>_________</w:t>
      </w:r>
      <w:r>
        <w:rPr>
          <w:rFonts w:ascii="Times New Roman" w:hAnsi="Times New Roman"/>
          <w:b/>
          <w:sz w:val="28"/>
          <w:szCs w:val="28"/>
        </w:rPr>
        <w:t>_________________</w:t>
      </w:r>
    </w:p>
    <w:p w:rsidR="005F10AE" w:rsidRPr="005A24F3" w:rsidRDefault="005F10AE" w:rsidP="005F10AE">
      <w:pPr>
        <w:pStyle w:val="a3"/>
        <w:jc w:val="center"/>
        <w:rPr>
          <w:rFonts w:ascii="Times New Roman" w:hAnsi="Times New Roman"/>
          <w:b/>
          <w:sz w:val="28"/>
          <w:szCs w:val="28"/>
        </w:rPr>
      </w:pPr>
      <w:r w:rsidRPr="005A24F3">
        <w:rPr>
          <w:rFonts w:ascii="Times New Roman" w:hAnsi="Times New Roman"/>
          <w:b/>
          <w:sz w:val="28"/>
          <w:szCs w:val="28"/>
        </w:rPr>
        <w:t xml:space="preserve">учителя </w:t>
      </w:r>
      <w:proofErr w:type="spellStart"/>
      <w:r>
        <w:rPr>
          <w:rFonts w:ascii="Times New Roman" w:hAnsi="Times New Roman"/>
          <w:b/>
          <w:sz w:val="28"/>
          <w:szCs w:val="28"/>
        </w:rPr>
        <w:t>___________Юрьевой</w:t>
      </w:r>
      <w:proofErr w:type="spellEnd"/>
      <w:r>
        <w:rPr>
          <w:rFonts w:ascii="Times New Roman" w:hAnsi="Times New Roman"/>
          <w:b/>
          <w:sz w:val="28"/>
          <w:szCs w:val="28"/>
        </w:rPr>
        <w:t xml:space="preserve"> Зои Фёдоровны________________________</w:t>
      </w:r>
    </w:p>
    <w:p w:rsidR="005F10AE" w:rsidRDefault="005F10AE" w:rsidP="005F10AE">
      <w:pPr>
        <w:pStyle w:val="a3"/>
        <w:jc w:val="center"/>
        <w:rPr>
          <w:rFonts w:ascii="Times New Roman" w:hAnsi="Times New Roman"/>
          <w:b/>
          <w:sz w:val="28"/>
          <w:szCs w:val="28"/>
        </w:rPr>
      </w:pPr>
    </w:p>
    <w:p w:rsidR="005F10AE" w:rsidRPr="005A24F3" w:rsidRDefault="005F10AE" w:rsidP="005F10AE">
      <w:pPr>
        <w:pStyle w:val="a3"/>
        <w:jc w:val="center"/>
        <w:rPr>
          <w:rFonts w:ascii="Times New Roman" w:hAnsi="Times New Roman"/>
          <w:b/>
          <w:sz w:val="28"/>
          <w:szCs w:val="28"/>
        </w:rPr>
      </w:pPr>
      <w:r w:rsidRPr="005A24F3">
        <w:rPr>
          <w:rFonts w:ascii="Times New Roman" w:hAnsi="Times New Roman"/>
          <w:b/>
          <w:sz w:val="28"/>
          <w:szCs w:val="28"/>
        </w:rPr>
        <w:t>на 20</w:t>
      </w:r>
      <w:r>
        <w:rPr>
          <w:rFonts w:ascii="Times New Roman" w:hAnsi="Times New Roman"/>
          <w:b/>
          <w:sz w:val="28"/>
          <w:szCs w:val="28"/>
        </w:rPr>
        <w:t xml:space="preserve">17- 2018 </w:t>
      </w:r>
      <w:r w:rsidRPr="005A24F3">
        <w:rPr>
          <w:rFonts w:ascii="Times New Roman" w:hAnsi="Times New Roman"/>
          <w:b/>
          <w:sz w:val="28"/>
          <w:szCs w:val="28"/>
        </w:rPr>
        <w:t>учебный год</w:t>
      </w:r>
    </w:p>
    <w:p w:rsidR="005F10AE" w:rsidRDefault="005F10AE" w:rsidP="005F10AE">
      <w:pPr>
        <w:shd w:val="clear" w:color="auto" w:fill="FFFFFF"/>
        <w:spacing w:line="240" w:lineRule="auto"/>
        <w:ind w:firstLine="720"/>
        <w:jc w:val="center"/>
        <w:rPr>
          <w:b/>
          <w:bCs/>
          <w:sz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Default="005F10AE" w:rsidP="005F10AE">
      <w:pPr>
        <w:shd w:val="clear" w:color="auto" w:fill="FFFFFF"/>
        <w:spacing w:after="0" w:line="480" w:lineRule="auto"/>
        <w:jc w:val="center"/>
        <w:rPr>
          <w:rFonts w:ascii="Times New Roman" w:hAnsi="Times New Roman"/>
          <w:b/>
          <w:bCs/>
          <w:sz w:val="28"/>
          <w:szCs w:val="28"/>
        </w:rPr>
      </w:pPr>
    </w:p>
    <w:p w:rsidR="005F10AE" w:rsidRPr="00245340" w:rsidRDefault="005F10AE" w:rsidP="005F10AE">
      <w:pPr>
        <w:spacing w:line="240" w:lineRule="auto"/>
        <w:jc w:val="center"/>
        <w:rPr>
          <w:rFonts w:ascii="Times New Roman" w:hAnsi="Times New Roman"/>
          <w:b/>
          <w:bCs/>
          <w:sz w:val="24"/>
          <w:szCs w:val="24"/>
        </w:rPr>
      </w:pPr>
      <w:r w:rsidRPr="00245340">
        <w:rPr>
          <w:rFonts w:ascii="Times New Roman" w:hAnsi="Times New Roman"/>
          <w:b/>
          <w:sz w:val="24"/>
          <w:szCs w:val="24"/>
        </w:rPr>
        <w:lastRenderedPageBreak/>
        <w:t xml:space="preserve">    </w:t>
      </w:r>
      <w:r w:rsidRPr="00245340">
        <w:rPr>
          <w:rFonts w:ascii="Times New Roman" w:hAnsi="Times New Roman"/>
          <w:b/>
          <w:bCs/>
          <w:sz w:val="24"/>
          <w:szCs w:val="24"/>
        </w:rPr>
        <w:t xml:space="preserve">Муниципальное автономное общеобразовательное учреждение </w:t>
      </w:r>
      <w:r w:rsidRPr="00245340">
        <w:rPr>
          <w:rFonts w:ascii="Times New Roman" w:hAnsi="Times New Roman"/>
          <w:b/>
          <w:bCs/>
          <w:sz w:val="24"/>
          <w:szCs w:val="24"/>
        </w:rPr>
        <w:br/>
        <w:t>«</w:t>
      </w:r>
      <w:proofErr w:type="spellStart"/>
      <w:r w:rsidRPr="00245340">
        <w:rPr>
          <w:rFonts w:ascii="Times New Roman" w:hAnsi="Times New Roman"/>
          <w:b/>
          <w:bCs/>
          <w:sz w:val="24"/>
          <w:szCs w:val="24"/>
        </w:rPr>
        <w:t>Викуловская</w:t>
      </w:r>
      <w:proofErr w:type="spellEnd"/>
      <w:r w:rsidRPr="00245340">
        <w:rPr>
          <w:rFonts w:ascii="Times New Roman" w:hAnsi="Times New Roman"/>
          <w:b/>
          <w:bCs/>
          <w:sz w:val="24"/>
          <w:szCs w:val="24"/>
        </w:rPr>
        <w:t xml:space="preserve"> средняя общеобразовательная школа №2» - отделение </w:t>
      </w:r>
      <w:proofErr w:type="spellStart"/>
      <w:r w:rsidRPr="00245340">
        <w:rPr>
          <w:rFonts w:ascii="Times New Roman" w:hAnsi="Times New Roman"/>
          <w:b/>
          <w:bCs/>
          <w:sz w:val="24"/>
          <w:szCs w:val="24"/>
        </w:rPr>
        <w:t>Озернинская</w:t>
      </w:r>
      <w:proofErr w:type="spellEnd"/>
      <w:r w:rsidRPr="00245340">
        <w:rPr>
          <w:rFonts w:ascii="Times New Roman" w:hAnsi="Times New Roman"/>
          <w:b/>
          <w:bCs/>
          <w:sz w:val="24"/>
          <w:szCs w:val="24"/>
        </w:rPr>
        <w:t xml:space="preserve"> </w:t>
      </w:r>
      <w:proofErr w:type="spellStart"/>
      <w:proofErr w:type="gramStart"/>
      <w:r w:rsidRPr="00245340">
        <w:rPr>
          <w:rFonts w:ascii="Times New Roman" w:hAnsi="Times New Roman"/>
          <w:b/>
          <w:bCs/>
          <w:sz w:val="24"/>
          <w:szCs w:val="24"/>
        </w:rPr>
        <w:t>школа-детский</w:t>
      </w:r>
      <w:proofErr w:type="spellEnd"/>
      <w:proofErr w:type="gramEnd"/>
      <w:r w:rsidRPr="00245340">
        <w:rPr>
          <w:rFonts w:ascii="Times New Roman" w:hAnsi="Times New Roman"/>
          <w:b/>
          <w:bCs/>
          <w:sz w:val="24"/>
          <w:szCs w:val="24"/>
        </w:rPr>
        <w:t xml:space="preserve"> сад</w:t>
      </w:r>
    </w:p>
    <w:p w:rsidR="005F10AE" w:rsidRPr="00245340" w:rsidRDefault="005F10AE" w:rsidP="005F10AE">
      <w:pPr>
        <w:pStyle w:val="a3"/>
        <w:jc w:val="center"/>
        <w:rPr>
          <w:rFonts w:ascii="Times New Roman" w:hAnsi="Times New Roman"/>
          <w:b/>
          <w:sz w:val="24"/>
          <w:szCs w:val="24"/>
        </w:rPr>
      </w:pPr>
    </w:p>
    <w:p w:rsidR="005F10AE" w:rsidRPr="00245340" w:rsidRDefault="005F10AE" w:rsidP="005F10AE">
      <w:pPr>
        <w:pStyle w:val="a3"/>
        <w:jc w:val="center"/>
        <w:rPr>
          <w:rFonts w:ascii="Times New Roman" w:hAnsi="Times New Roman"/>
          <w:b/>
          <w:sz w:val="24"/>
          <w:szCs w:val="24"/>
        </w:rPr>
      </w:pPr>
      <w:r w:rsidRPr="00245340">
        <w:rPr>
          <w:rFonts w:ascii="Times New Roman" w:hAnsi="Times New Roman"/>
          <w:b/>
          <w:sz w:val="24"/>
          <w:szCs w:val="24"/>
        </w:rPr>
        <w:t xml:space="preserve">Аннотация </w:t>
      </w:r>
    </w:p>
    <w:p w:rsidR="005F10AE" w:rsidRPr="00245340" w:rsidRDefault="005F10AE" w:rsidP="005F10AE">
      <w:pPr>
        <w:pStyle w:val="a3"/>
        <w:jc w:val="center"/>
        <w:rPr>
          <w:rFonts w:ascii="Times New Roman" w:hAnsi="Times New Roman"/>
          <w:b/>
          <w:sz w:val="24"/>
          <w:szCs w:val="24"/>
        </w:rPr>
      </w:pPr>
      <w:r w:rsidRPr="00245340">
        <w:rPr>
          <w:rFonts w:ascii="Times New Roman" w:hAnsi="Times New Roman"/>
          <w:b/>
          <w:sz w:val="24"/>
          <w:szCs w:val="24"/>
        </w:rPr>
        <w:t>к раб</w:t>
      </w:r>
      <w:r>
        <w:rPr>
          <w:rFonts w:ascii="Times New Roman" w:hAnsi="Times New Roman"/>
          <w:b/>
          <w:sz w:val="24"/>
          <w:szCs w:val="24"/>
        </w:rPr>
        <w:t>очей программе по музыке, 5</w:t>
      </w:r>
      <w:r w:rsidRPr="00245340">
        <w:rPr>
          <w:rFonts w:ascii="Times New Roman" w:hAnsi="Times New Roman"/>
          <w:b/>
          <w:sz w:val="24"/>
          <w:szCs w:val="24"/>
        </w:rPr>
        <w:t xml:space="preserve"> класс,</w:t>
      </w:r>
    </w:p>
    <w:p w:rsidR="005F10AE" w:rsidRPr="00245340" w:rsidRDefault="005F10AE" w:rsidP="005F10AE">
      <w:pPr>
        <w:pStyle w:val="a3"/>
        <w:jc w:val="center"/>
        <w:rPr>
          <w:rFonts w:ascii="Times New Roman" w:hAnsi="Times New Roman"/>
          <w:b/>
          <w:sz w:val="24"/>
          <w:szCs w:val="24"/>
        </w:rPr>
      </w:pPr>
      <w:r w:rsidRPr="00245340">
        <w:rPr>
          <w:rFonts w:ascii="Times New Roman" w:hAnsi="Times New Roman"/>
          <w:b/>
          <w:sz w:val="24"/>
          <w:szCs w:val="24"/>
        </w:rPr>
        <w:t>учителя  Юрьевой Зои Федоровны</w:t>
      </w:r>
    </w:p>
    <w:p w:rsidR="005F10AE" w:rsidRPr="00245340" w:rsidRDefault="005F10AE" w:rsidP="005F10AE">
      <w:pPr>
        <w:pStyle w:val="a3"/>
        <w:jc w:val="center"/>
        <w:rPr>
          <w:rFonts w:ascii="Times New Roman" w:hAnsi="Times New Roman"/>
          <w:b/>
          <w:sz w:val="24"/>
          <w:szCs w:val="24"/>
        </w:rPr>
      </w:pPr>
    </w:p>
    <w:p w:rsidR="005F10AE" w:rsidRPr="00245340" w:rsidRDefault="005F10AE" w:rsidP="005F10AE">
      <w:pPr>
        <w:pStyle w:val="a3"/>
        <w:jc w:val="center"/>
        <w:rPr>
          <w:rFonts w:ascii="Times New Roman" w:hAnsi="Times New Roman"/>
          <w:b/>
          <w:sz w:val="24"/>
          <w:szCs w:val="24"/>
        </w:rPr>
      </w:pPr>
      <w:r w:rsidRPr="00245340">
        <w:rPr>
          <w:rFonts w:ascii="Times New Roman" w:hAnsi="Times New Roman"/>
          <w:b/>
          <w:sz w:val="24"/>
          <w:szCs w:val="24"/>
        </w:rPr>
        <w:t>на 2017/2018 учебный год</w:t>
      </w:r>
    </w:p>
    <w:p w:rsidR="005F10AE" w:rsidRPr="00245340" w:rsidRDefault="005F10AE" w:rsidP="005F10AE">
      <w:pPr>
        <w:pStyle w:val="a3"/>
        <w:jc w:val="both"/>
        <w:rPr>
          <w:rFonts w:ascii="Times New Roman" w:hAnsi="Times New Roman"/>
          <w:sz w:val="24"/>
          <w:szCs w:val="24"/>
          <w:shd w:val="clear" w:color="auto" w:fill="FFFFFF"/>
        </w:rPr>
      </w:pPr>
    </w:p>
    <w:p w:rsidR="005F10AE" w:rsidRPr="00245340" w:rsidRDefault="005F10AE" w:rsidP="005F10AE">
      <w:pPr>
        <w:pStyle w:val="a3"/>
        <w:jc w:val="both"/>
        <w:rPr>
          <w:rFonts w:ascii="Times New Roman" w:hAnsi="Times New Roman"/>
          <w:sz w:val="24"/>
          <w:szCs w:val="24"/>
          <w:shd w:val="clear" w:color="auto" w:fill="FFFFFF"/>
        </w:rPr>
      </w:pPr>
      <w:r w:rsidRPr="00245340">
        <w:rPr>
          <w:rFonts w:ascii="Times New Roman" w:hAnsi="Times New Roman"/>
          <w:sz w:val="24"/>
          <w:szCs w:val="24"/>
          <w:shd w:val="clear" w:color="auto" w:fill="FFFFFF"/>
        </w:rPr>
        <w:tab/>
        <w:t>Рабоч</w:t>
      </w:r>
      <w:r>
        <w:rPr>
          <w:rFonts w:ascii="Times New Roman" w:hAnsi="Times New Roman"/>
          <w:sz w:val="24"/>
          <w:szCs w:val="24"/>
          <w:shd w:val="clear" w:color="auto" w:fill="FFFFFF"/>
        </w:rPr>
        <w:t>ая программа по музыке для 5</w:t>
      </w:r>
      <w:r w:rsidRPr="00245340">
        <w:rPr>
          <w:rFonts w:ascii="Times New Roman" w:hAnsi="Times New Roman"/>
          <w:sz w:val="24"/>
          <w:szCs w:val="24"/>
          <w:shd w:val="clear" w:color="auto" w:fill="FFFFFF"/>
        </w:rPr>
        <w:t xml:space="preserve"> класса составлена на основе документов:</w:t>
      </w:r>
    </w:p>
    <w:p w:rsidR="005F10AE" w:rsidRPr="00245340" w:rsidRDefault="005F10AE" w:rsidP="005F10AE">
      <w:pPr>
        <w:pStyle w:val="a3"/>
        <w:jc w:val="both"/>
        <w:rPr>
          <w:rFonts w:ascii="Times New Roman" w:hAnsi="Times New Roman"/>
          <w:sz w:val="24"/>
          <w:szCs w:val="24"/>
          <w:shd w:val="clear" w:color="auto" w:fill="FFFFFF"/>
        </w:rPr>
      </w:pPr>
    </w:p>
    <w:p w:rsidR="005F10AE" w:rsidRPr="00245340" w:rsidRDefault="005F10AE" w:rsidP="005F10AE">
      <w:pPr>
        <w:pStyle w:val="a3"/>
        <w:jc w:val="both"/>
        <w:rPr>
          <w:rFonts w:ascii="Times New Roman" w:hAnsi="Times New Roman"/>
          <w:sz w:val="24"/>
          <w:szCs w:val="24"/>
        </w:rPr>
      </w:pPr>
      <w:r w:rsidRPr="00245340">
        <w:rPr>
          <w:rFonts w:ascii="Times New Roman" w:hAnsi="Times New Roman"/>
          <w:sz w:val="24"/>
          <w:szCs w:val="24"/>
        </w:rPr>
        <w:tab/>
        <w:t>1. Федеральный  государственный образовательный стандарт основного общего образования, утверждённый 17 декабря 2010г приказом Министерства образования и науки №1897;</w:t>
      </w:r>
    </w:p>
    <w:p w:rsidR="005F10AE" w:rsidRPr="00245340" w:rsidRDefault="005F10AE" w:rsidP="005F10AE">
      <w:pPr>
        <w:pStyle w:val="a3"/>
        <w:jc w:val="both"/>
        <w:rPr>
          <w:rFonts w:ascii="Times New Roman" w:hAnsi="Times New Roman"/>
          <w:sz w:val="24"/>
          <w:szCs w:val="24"/>
        </w:rPr>
      </w:pPr>
      <w:r w:rsidRPr="00245340">
        <w:rPr>
          <w:rFonts w:ascii="Times New Roman" w:hAnsi="Times New Roman"/>
          <w:sz w:val="24"/>
          <w:szCs w:val="24"/>
        </w:rPr>
        <w:tab/>
        <w:t xml:space="preserve">2. Примерная программа основного общего образования по </w:t>
      </w:r>
      <w:r>
        <w:rPr>
          <w:rFonts w:ascii="Times New Roman" w:hAnsi="Times New Roman"/>
          <w:sz w:val="24"/>
          <w:szCs w:val="24"/>
        </w:rPr>
        <w:t>музыке</w:t>
      </w:r>
      <w:r w:rsidRPr="00245340">
        <w:rPr>
          <w:rFonts w:ascii="Times New Roman" w:hAnsi="Times New Roman"/>
          <w:sz w:val="24"/>
          <w:szCs w:val="24"/>
        </w:rPr>
        <w:t>;</w:t>
      </w:r>
    </w:p>
    <w:p w:rsidR="005F10AE" w:rsidRPr="00245340" w:rsidRDefault="005F10AE" w:rsidP="005F10AE">
      <w:pPr>
        <w:pStyle w:val="a3"/>
        <w:jc w:val="both"/>
        <w:rPr>
          <w:rFonts w:ascii="Times New Roman" w:hAnsi="Times New Roman"/>
          <w:sz w:val="24"/>
          <w:szCs w:val="24"/>
        </w:rPr>
      </w:pPr>
      <w:r w:rsidRPr="00245340">
        <w:rPr>
          <w:rFonts w:ascii="Times New Roman" w:hAnsi="Times New Roman"/>
          <w:sz w:val="24"/>
          <w:szCs w:val="24"/>
        </w:rPr>
        <w:tab/>
        <w:t>3. Авторская программа</w:t>
      </w:r>
      <w:r w:rsidR="007F58D9">
        <w:rPr>
          <w:rFonts w:ascii="Times New Roman" w:hAnsi="Times New Roman"/>
          <w:sz w:val="24"/>
          <w:szCs w:val="24"/>
        </w:rPr>
        <w:t xml:space="preserve">: </w:t>
      </w:r>
      <w:proofErr w:type="spellStart"/>
      <w:r w:rsidR="007F58D9">
        <w:rPr>
          <w:rFonts w:ascii="Times New Roman" w:hAnsi="Times New Roman"/>
          <w:sz w:val="24"/>
          <w:szCs w:val="24"/>
        </w:rPr>
        <w:t>В.В.Алеев</w:t>
      </w:r>
      <w:proofErr w:type="spellEnd"/>
      <w:r w:rsidR="007F58D9">
        <w:rPr>
          <w:rFonts w:ascii="Times New Roman" w:hAnsi="Times New Roman"/>
          <w:sz w:val="24"/>
          <w:szCs w:val="24"/>
        </w:rPr>
        <w:t xml:space="preserve">, </w:t>
      </w:r>
      <w:proofErr w:type="spellStart"/>
      <w:r w:rsidR="007F58D9">
        <w:rPr>
          <w:rFonts w:ascii="Times New Roman" w:hAnsi="Times New Roman"/>
          <w:sz w:val="24"/>
          <w:szCs w:val="24"/>
        </w:rPr>
        <w:t>Т.И.Науменко</w:t>
      </w:r>
      <w:proofErr w:type="spellEnd"/>
      <w:r w:rsidR="007F58D9">
        <w:rPr>
          <w:rFonts w:ascii="Times New Roman" w:hAnsi="Times New Roman"/>
          <w:sz w:val="24"/>
          <w:szCs w:val="24"/>
        </w:rPr>
        <w:t xml:space="preserve">, </w:t>
      </w:r>
      <w:proofErr w:type="spellStart"/>
      <w:r w:rsidR="007F58D9">
        <w:rPr>
          <w:rFonts w:ascii="Times New Roman" w:hAnsi="Times New Roman"/>
          <w:sz w:val="24"/>
          <w:szCs w:val="24"/>
        </w:rPr>
        <w:t>Т.Н.Кичак</w:t>
      </w:r>
      <w:proofErr w:type="spellEnd"/>
      <w:r w:rsidR="007F58D9">
        <w:rPr>
          <w:rFonts w:ascii="Times New Roman" w:hAnsi="Times New Roman"/>
          <w:sz w:val="24"/>
          <w:szCs w:val="24"/>
        </w:rPr>
        <w:t xml:space="preserve"> Искусство. Музыка5-9 классы, Дрофа, 2015г</w:t>
      </w:r>
    </w:p>
    <w:p w:rsidR="005F10AE" w:rsidRPr="00245340" w:rsidRDefault="005F10AE" w:rsidP="005F10AE">
      <w:pPr>
        <w:pStyle w:val="a3"/>
        <w:jc w:val="both"/>
        <w:rPr>
          <w:rFonts w:ascii="Times New Roman" w:hAnsi="Times New Roman"/>
          <w:b/>
          <w:sz w:val="24"/>
          <w:szCs w:val="24"/>
          <w:shd w:val="clear" w:color="auto" w:fill="FFFFFF"/>
        </w:rPr>
      </w:pPr>
      <w:r w:rsidRPr="00245340">
        <w:rPr>
          <w:rFonts w:ascii="Times New Roman" w:hAnsi="Times New Roman"/>
          <w:sz w:val="24"/>
          <w:szCs w:val="24"/>
        </w:rPr>
        <w:tab/>
        <w:t xml:space="preserve">4. </w:t>
      </w:r>
      <w:r w:rsidRPr="00245340">
        <w:rPr>
          <w:rFonts w:ascii="Times New Roman" w:hAnsi="Times New Roman"/>
          <w:sz w:val="24"/>
          <w:szCs w:val="24"/>
          <w:shd w:val="clear" w:color="auto" w:fill="FFFFFF"/>
        </w:rPr>
        <w:t xml:space="preserve"> Учебный план МАОУ «</w:t>
      </w:r>
      <w:proofErr w:type="spellStart"/>
      <w:r w:rsidRPr="00245340">
        <w:rPr>
          <w:rFonts w:ascii="Times New Roman" w:hAnsi="Times New Roman"/>
          <w:sz w:val="24"/>
          <w:szCs w:val="24"/>
          <w:shd w:val="clear" w:color="auto" w:fill="FFFFFF"/>
        </w:rPr>
        <w:t>Викуловская</w:t>
      </w:r>
      <w:proofErr w:type="spellEnd"/>
      <w:r w:rsidRPr="00245340">
        <w:rPr>
          <w:rFonts w:ascii="Times New Roman" w:hAnsi="Times New Roman"/>
          <w:sz w:val="24"/>
          <w:szCs w:val="24"/>
          <w:shd w:val="clear" w:color="auto" w:fill="FFFFFF"/>
        </w:rPr>
        <w:t xml:space="preserve"> СОШ №2»-отделение </w:t>
      </w:r>
      <w:proofErr w:type="spellStart"/>
      <w:r w:rsidRPr="00245340">
        <w:rPr>
          <w:rFonts w:ascii="Times New Roman" w:hAnsi="Times New Roman"/>
          <w:sz w:val="24"/>
          <w:szCs w:val="24"/>
          <w:shd w:val="clear" w:color="auto" w:fill="FFFFFF"/>
        </w:rPr>
        <w:t>Озернинская</w:t>
      </w:r>
      <w:proofErr w:type="spellEnd"/>
      <w:r w:rsidRPr="00245340">
        <w:rPr>
          <w:rFonts w:ascii="Times New Roman" w:hAnsi="Times New Roman"/>
          <w:sz w:val="24"/>
          <w:szCs w:val="24"/>
          <w:shd w:val="clear" w:color="auto" w:fill="FFFFFF"/>
        </w:rPr>
        <w:t xml:space="preserve"> </w:t>
      </w:r>
      <w:proofErr w:type="spellStart"/>
      <w:proofErr w:type="gramStart"/>
      <w:r w:rsidRPr="00245340">
        <w:rPr>
          <w:rFonts w:ascii="Times New Roman" w:hAnsi="Times New Roman"/>
          <w:sz w:val="24"/>
          <w:szCs w:val="24"/>
          <w:shd w:val="clear" w:color="auto" w:fill="FFFFFF"/>
        </w:rPr>
        <w:t>школа-детский</w:t>
      </w:r>
      <w:proofErr w:type="spellEnd"/>
      <w:proofErr w:type="gramEnd"/>
      <w:r w:rsidRPr="00245340">
        <w:rPr>
          <w:rFonts w:ascii="Times New Roman" w:hAnsi="Times New Roman"/>
          <w:sz w:val="24"/>
          <w:szCs w:val="24"/>
          <w:shd w:val="clear" w:color="auto" w:fill="FFFFFF"/>
        </w:rPr>
        <w:t xml:space="preserve"> сад на 2017/2018 учебный год, утверждённый приказом от 30.06.2017 № 88/3- ОД;</w:t>
      </w:r>
    </w:p>
    <w:p w:rsidR="005F10AE" w:rsidRDefault="005F10AE" w:rsidP="005F10AE">
      <w:pPr>
        <w:pStyle w:val="a3"/>
        <w:jc w:val="both"/>
        <w:rPr>
          <w:rFonts w:ascii="Times New Roman" w:hAnsi="Times New Roman"/>
          <w:sz w:val="24"/>
          <w:szCs w:val="24"/>
          <w:shd w:val="clear" w:color="auto" w:fill="FFFFFF"/>
        </w:rPr>
      </w:pPr>
      <w:r w:rsidRPr="00245340">
        <w:rPr>
          <w:rFonts w:ascii="Times New Roman" w:hAnsi="Times New Roman"/>
          <w:b/>
          <w:sz w:val="24"/>
          <w:szCs w:val="24"/>
          <w:shd w:val="clear" w:color="auto" w:fill="FFFFFF"/>
        </w:rPr>
        <w:tab/>
      </w:r>
      <w:r w:rsidRPr="00245340">
        <w:rPr>
          <w:rFonts w:ascii="Times New Roman" w:hAnsi="Times New Roman"/>
          <w:sz w:val="24"/>
          <w:szCs w:val="24"/>
          <w:shd w:val="clear" w:color="auto" w:fill="FFFFFF"/>
        </w:rPr>
        <w:t>5.</w:t>
      </w:r>
      <w:r w:rsidRPr="00245340">
        <w:rPr>
          <w:rFonts w:ascii="Times New Roman" w:hAnsi="Times New Roman"/>
          <w:b/>
          <w:sz w:val="24"/>
          <w:szCs w:val="24"/>
          <w:shd w:val="clear" w:color="auto" w:fill="FFFFFF"/>
        </w:rPr>
        <w:t xml:space="preserve"> </w:t>
      </w:r>
      <w:r w:rsidRPr="00245340">
        <w:rPr>
          <w:rFonts w:ascii="Times New Roman" w:hAnsi="Times New Roman"/>
          <w:sz w:val="24"/>
          <w:szCs w:val="24"/>
          <w:shd w:val="clear" w:color="auto" w:fill="FFFFFF"/>
        </w:rPr>
        <w:t>Календарный учебный график МАОУ «</w:t>
      </w:r>
      <w:proofErr w:type="spellStart"/>
      <w:r w:rsidRPr="00245340">
        <w:rPr>
          <w:rFonts w:ascii="Times New Roman" w:hAnsi="Times New Roman"/>
          <w:sz w:val="24"/>
          <w:szCs w:val="24"/>
          <w:shd w:val="clear" w:color="auto" w:fill="FFFFFF"/>
        </w:rPr>
        <w:t>Викуловская</w:t>
      </w:r>
      <w:proofErr w:type="spellEnd"/>
      <w:r w:rsidRPr="00245340">
        <w:rPr>
          <w:rFonts w:ascii="Times New Roman" w:hAnsi="Times New Roman"/>
          <w:sz w:val="24"/>
          <w:szCs w:val="24"/>
          <w:shd w:val="clear" w:color="auto" w:fill="FFFFFF"/>
        </w:rPr>
        <w:t xml:space="preserve"> СОШ №2» на 2017/2018 учебный год, утверждённый приказом от 30.06.2017 № 88/3- ОД.</w:t>
      </w:r>
    </w:p>
    <w:p w:rsidR="005F10AE" w:rsidRPr="00245340" w:rsidRDefault="005F10AE" w:rsidP="005F10AE">
      <w:pPr>
        <w:pStyle w:val="a3"/>
        <w:jc w:val="both"/>
        <w:rPr>
          <w:rFonts w:ascii="Times New Roman" w:hAnsi="Times New Roman"/>
          <w:sz w:val="24"/>
          <w:szCs w:val="24"/>
          <w:shd w:val="clear" w:color="auto" w:fill="FFFFFF"/>
        </w:rPr>
      </w:pPr>
    </w:p>
    <w:p w:rsidR="005F10AE" w:rsidRDefault="005F10AE" w:rsidP="005F10AE">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Содержание рабочей программы полностью соответствует авторской.</w:t>
      </w:r>
    </w:p>
    <w:p w:rsidR="00AB1482" w:rsidRPr="007E3294" w:rsidRDefault="005F10AE" w:rsidP="00AB1482">
      <w:pPr>
        <w:spacing w:after="0" w:line="240" w:lineRule="auto"/>
        <w:rPr>
          <w:rFonts w:ascii="Times New Roman" w:hAnsi="Times New Roman"/>
          <w:sz w:val="24"/>
          <w:szCs w:val="24"/>
        </w:rPr>
      </w:pPr>
      <w:r>
        <w:rPr>
          <w:rFonts w:ascii="Times New Roman" w:hAnsi="Times New Roman"/>
          <w:sz w:val="24"/>
          <w:szCs w:val="24"/>
        </w:rPr>
        <w:t>Рабочая п</w:t>
      </w:r>
      <w:r w:rsidR="007F58D9">
        <w:rPr>
          <w:rFonts w:ascii="Times New Roman" w:hAnsi="Times New Roman"/>
          <w:sz w:val="24"/>
          <w:szCs w:val="24"/>
        </w:rPr>
        <w:t>рограмма рассчитана на 34 часа (из расчёта 1</w:t>
      </w:r>
      <w:r w:rsidRPr="00245340">
        <w:rPr>
          <w:rFonts w:ascii="Times New Roman" w:hAnsi="Times New Roman"/>
          <w:sz w:val="24"/>
          <w:szCs w:val="24"/>
        </w:rPr>
        <w:t xml:space="preserve">ч. в неделю). </w:t>
      </w:r>
      <w:r>
        <w:rPr>
          <w:rFonts w:ascii="Times New Roman" w:hAnsi="Times New Roman"/>
          <w:sz w:val="24"/>
          <w:szCs w:val="24"/>
        </w:rPr>
        <w:t>В соответствии с годовым календарным графиком МАОУ «</w:t>
      </w:r>
      <w:proofErr w:type="spellStart"/>
      <w:r>
        <w:rPr>
          <w:rFonts w:ascii="Times New Roman" w:hAnsi="Times New Roman"/>
          <w:sz w:val="24"/>
          <w:szCs w:val="24"/>
        </w:rPr>
        <w:t>Викуловская</w:t>
      </w:r>
      <w:proofErr w:type="spellEnd"/>
      <w:r>
        <w:rPr>
          <w:rFonts w:ascii="Times New Roman" w:hAnsi="Times New Roman"/>
          <w:sz w:val="24"/>
          <w:szCs w:val="24"/>
        </w:rPr>
        <w:t xml:space="preserve"> СОШ №2» -выделен</w:t>
      </w:r>
      <w:r w:rsidR="007F58D9">
        <w:rPr>
          <w:rFonts w:ascii="Times New Roman" w:hAnsi="Times New Roman"/>
          <w:sz w:val="24"/>
          <w:szCs w:val="24"/>
        </w:rPr>
        <w:t xml:space="preserve"> 1 час резервного времени за счёт уплотнения материала по темам: </w:t>
      </w:r>
      <w:r w:rsidR="00AB1482" w:rsidRPr="007E3294">
        <w:rPr>
          <w:rFonts w:ascii="Times New Roman" w:hAnsi="Times New Roman"/>
          <w:sz w:val="24"/>
          <w:szCs w:val="24"/>
        </w:rPr>
        <w:t>Народная хоровая музыка.</w:t>
      </w:r>
    </w:p>
    <w:p w:rsidR="005F10AE" w:rsidRDefault="00AB1482" w:rsidP="00AB1482">
      <w:pPr>
        <w:pStyle w:val="a3"/>
        <w:jc w:val="both"/>
        <w:rPr>
          <w:rFonts w:ascii="Times New Roman" w:hAnsi="Times New Roman"/>
          <w:sz w:val="24"/>
          <w:szCs w:val="24"/>
        </w:rPr>
      </w:pPr>
      <w:r w:rsidRPr="007E3294">
        <w:rPr>
          <w:rFonts w:ascii="Times New Roman" w:hAnsi="Times New Roman"/>
          <w:sz w:val="24"/>
          <w:szCs w:val="24"/>
        </w:rPr>
        <w:t>Хоровая музыка в храме.</w:t>
      </w:r>
    </w:p>
    <w:p w:rsidR="005F10AE" w:rsidRDefault="005F10AE" w:rsidP="005F10AE">
      <w:pPr>
        <w:pStyle w:val="a3"/>
        <w:spacing w:line="276" w:lineRule="auto"/>
        <w:ind w:firstLine="708"/>
        <w:jc w:val="both"/>
        <w:rPr>
          <w:rFonts w:ascii="Times New Roman" w:hAnsi="Times New Roman"/>
          <w:sz w:val="24"/>
          <w:szCs w:val="24"/>
        </w:rPr>
      </w:pPr>
      <w:r w:rsidRPr="00245340">
        <w:rPr>
          <w:rFonts w:ascii="Times New Roman" w:hAnsi="Times New Roman"/>
          <w:sz w:val="24"/>
          <w:szCs w:val="24"/>
        </w:rPr>
        <w:t>.</w:t>
      </w:r>
    </w:p>
    <w:p w:rsidR="005F10AE" w:rsidRPr="009B08A7" w:rsidRDefault="005F10AE" w:rsidP="005F10AE">
      <w:pPr>
        <w:pStyle w:val="a3"/>
        <w:jc w:val="center"/>
        <w:rPr>
          <w:rFonts w:ascii="Times New Roman" w:hAnsi="Times New Roman"/>
          <w:b/>
          <w:sz w:val="24"/>
          <w:szCs w:val="24"/>
          <w:shd w:val="clear" w:color="auto" w:fill="FFFFFF"/>
        </w:rPr>
      </w:pPr>
      <w:r w:rsidRPr="009B08A7">
        <w:rPr>
          <w:rFonts w:ascii="Times New Roman" w:hAnsi="Times New Roman"/>
          <w:b/>
          <w:sz w:val="24"/>
          <w:szCs w:val="24"/>
          <w:shd w:val="clear" w:color="auto" w:fill="FFFFFF"/>
        </w:rPr>
        <w:t>Для реализации рабочей программы используются:</w:t>
      </w:r>
    </w:p>
    <w:p w:rsidR="005F10AE" w:rsidRPr="009B08A7" w:rsidRDefault="005F10AE" w:rsidP="005F10AE">
      <w:pPr>
        <w:pStyle w:val="a3"/>
        <w:jc w:val="both"/>
        <w:rPr>
          <w:rFonts w:ascii="Times New Roman" w:hAnsi="Times New Roman"/>
          <w:b/>
          <w:sz w:val="24"/>
          <w:szCs w:val="24"/>
          <w:shd w:val="clear" w:color="auto" w:fill="FFFFFF"/>
        </w:rPr>
      </w:pPr>
    </w:p>
    <w:p w:rsidR="005F10AE" w:rsidRDefault="00AB1482" w:rsidP="00AB1482">
      <w:pPr>
        <w:pStyle w:val="a3"/>
        <w:rPr>
          <w:rFonts w:ascii="Times New Roman" w:hAnsi="Times New Roman"/>
          <w:sz w:val="24"/>
          <w:szCs w:val="24"/>
          <w:shd w:val="clear" w:color="auto" w:fill="FFFFFF"/>
        </w:rPr>
      </w:pPr>
      <w:r w:rsidRPr="00AB1482">
        <w:rPr>
          <w:rFonts w:ascii="Times New Roman" w:hAnsi="Times New Roman"/>
          <w:sz w:val="24"/>
          <w:szCs w:val="24"/>
          <w:shd w:val="clear" w:color="auto" w:fill="FFFFFF"/>
        </w:rPr>
        <w:t xml:space="preserve">1. </w:t>
      </w:r>
      <w:proofErr w:type="spellStart"/>
      <w:r w:rsidR="00A53D57">
        <w:rPr>
          <w:rFonts w:ascii="Times New Roman" w:hAnsi="Times New Roman"/>
          <w:sz w:val="24"/>
          <w:szCs w:val="24"/>
          <w:shd w:val="clear" w:color="auto" w:fill="FFFFFF"/>
        </w:rPr>
        <w:t>Науменко</w:t>
      </w:r>
      <w:proofErr w:type="spellEnd"/>
      <w:r w:rsidR="00A53D57">
        <w:rPr>
          <w:rFonts w:ascii="Times New Roman" w:hAnsi="Times New Roman"/>
          <w:sz w:val="24"/>
          <w:szCs w:val="24"/>
          <w:shd w:val="clear" w:color="auto" w:fill="FFFFFF"/>
        </w:rPr>
        <w:t xml:space="preserve"> Т.И., </w:t>
      </w:r>
      <w:proofErr w:type="spellStart"/>
      <w:r w:rsidR="00A53D57">
        <w:rPr>
          <w:rFonts w:ascii="Times New Roman" w:hAnsi="Times New Roman"/>
          <w:sz w:val="24"/>
          <w:szCs w:val="24"/>
          <w:shd w:val="clear" w:color="auto" w:fill="FFFFFF"/>
        </w:rPr>
        <w:t>Алеев</w:t>
      </w:r>
      <w:proofErr w:type="spellEnd"/>
      <w:r w:rsidR="00A53D57">
        <w:rPr>
          <w:rFonts w:ascii="Times New Roman" w:hAnsi="Times New Roman"/>
          <w:sz w:val="24"/>
          <w:szCs w:val="24"/>
          <w:shd w:val="clear" w:color="auto" w:fill="FFFFFF"/>
        </w:rPr>
        <w:t xml:space="preserve"> В.В. Искусство. Музыка 5 класс, Дрофа. 2017г</w:t>
      </w:r>
    </w:p>
    <w:p w:rsidR="00A53D57" w:rsidRPr="00AB1482" w:rsidRDefault="00A53D57" w:rsidP="00AB1482">
      <w:pPr>
        <w:pStyle w:val="a3"/>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proofErr w:type="spellStart"/>
      <w:r>
        <w:rPr>
          <w:rFonts w:ascii="Times New Roman" w:hAnsi="Times New Roman"/>
          <w:sz w:val="24"/>
          <w:szCs w:val="24"/>
          <w:shd w:val="clear" w:color="auto" w:fill="FFFFFF"/>
        </w:rPr>
        <w:t>Аудиоприложение</w:t>
      </w:r>
      <w:proofErr w:type="spellEnd"/>
      <w:r>
        <w:rPr>
          <w:rFonts w:ascii="Times New Roman" w:hAnsi="Times New Roman"/>
          <w:sz w:val="24"/>
          <w:szCs w:val="24"/>
          <w:shd w:val="clear" w:color="auto" w:fill="FFFFFF"/>
        </w:rPr>
        <w:t xml:space="preserve"> к учебнику </w:t>
      </w:r>
      <w:r w:rsidRPr="00AB1482">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Науменко</w:t>
      </w:r>
      <w:proofErr w:type="spellEnd"/>
      <w:r>
        <w:rPr>
          <w:rFonts w:ascii="Times New Roman" w:hAnsi="Times New Roman"/>
          <w:sz w:val="24"/>
          <w:szCs w:val="24"/>
          <w:shd w:val="clear" w:color="auto" w:fill="FFFFFF"/>
        </w:rPr>
        <w:t xml:space="preserve"> Т.И., </w:t>
      </w:r>
      <w:proofErr w:type="spellStart"/>
      <w:r>
        <w:rPr>
          <w:rFonts w:ascii="Times New Roman" w:hAnsi="Times New Roman"/>
          <w:sz w:val="24"/>
          <w:szCs w:val="24"/>
          <w:shd w:val="clear" w:color="auto" w:fill="FFFFFF"/>
        </w:rPr>
        <w:t>Алеев</w:t>
      </w:r>
      <w:proofErr w:type="spellEnd"/>
      <w:r>
        <w:rPr>
          <w:rFonts w:ascii="Times New Roman" w:hAnsi="Times New Roman"/>
          <w:sz w:val="24"/>
          <w:szCs w:val="24"/>
          <w:shd w:val="clear" w:color="auto" w:fill="FFFFFF"/>
        </w:rPr>
        <w:t xml:space="preserve"> В.В. Искусство. Музыка 5 класс, Дрофа. 2017г</w:t>
      </w:r>
    </w:p>
    <w:p w:rsidR="008769D1" w:rsidRDefault="008769D1"/>
    <w:p w:rsidR="00A53D57" w:rsidRDefault="00A53D57"/>
    <w:p w:rsidR="00A53D57" w:rsidRDefault="00A53D57"/>
    <w:p w:rsidR="00A53D57" w:rsidRDefault="00A53D57"/>
    <w:p w:rsidR="00A53D57" w:rsidRDefault="00A53D57"/>
    <w:p w:rsidR="00A53D57" w:rsidRDefault="00A53D57"/>
    <w:p w:rsidR="00A53D57" w:rsidRDefault="00A53D57"/>
    <w:p w:rsidR="00A53D57" w:rsidRDefault="00A53D57"/>
    <w:p w:rsidR="00A53D57" w:rsidRDefault="00A53D57"/>
    <w:p w:rsidR="00A53D57" w:rsidRDefault="00A53D57"/>
    <w:p w:rsidR="009B1C79" w:rsidRPr="009B1C79" w:rsidRDefault="009B1C79" w:rsidP="009B1C79">
      <w:pPr>
        <w:shd w:val="clear" w:color="auto" w:fill="FFFFFF"/>
        <w:tabs>
          <w:tab w:val="left" w:pos="238"/>
        </w:tabs>
        <w:spacing w:after="0" w:line="240" w:lineRule="auto"/>
        <w:jc w:val="center"/>
        <w:outlineLvl w:val="0"/>
        <w:rPr>
          <w:rFonts w:ascii="Times New Roman" w:hAnsi="Times New Roman"/>
          <w:b/>
          <w:sz w:val="28"/>
          <w:szCs w:val="28"/>
        </w:rPr>
      </w:pPr>
      <w:r w:rsidRPr="009B1C79">
        <w:rPr>
          <w:rFonts w:ascii="Times New Roman" w:hAnsi="Times New Roman"/>
          <w:b/>
          <w:sz w:val="28"/>
          <w:szCs w:val="28"/>
        </w:rPr>
        <w:lastRenderedPageBreak/>
        <w:t>Планируемые результаты освоения учебного предмета</w:t>
      </w:r>
    </w:p>
    <w:p w:rsidR="009B1C79" w:rsidRPr="007E3294" w:rsidRDefault="009B1C79" w:rsidP="009B1C79">
      <w:pPr>
        <w:pStyle w:val="FR2"/>
        <w:tabs>
          <w:tab w:val="left" w:pos="720"/>
        </w:tabs>
        <w:ind w:left="284" w:right="57" w:firstLine="426"/>
        <w:rPr>
          <w:rFonts w:cs="Times New Roman"/>
          <w:sz w:val="24"/>
          <w:szCs w:val="24"/>
        </w:rPr>
      </w:pPr>
      <w:r>
        <w:rPr>
          <w:rFonts w:cs="Times New Roman"/>
          <w:sz w:val="24"/>
          <w:szCs w:val="24"/>
        </w:rPr>
        <w:t xml:space="preserve"> </w:t>
      </w:r>
      <w:r w:rsidRPr="007E3294">
        <w:rPr>
          <w:rFonts w:cs="Times New Roman"/>
          <w:sz w:val="24"/>
          <w:szCs w:val="24"/>
        </w:rPr>
        <w:t>Личностные результаты</w:t>
      </w:r>
    </w:p>
    <w:p w:rsidR="009B1C79" w:rsidRPr="007E3294" w:rsidRDefault="009B1C79" w:rsidP="009B1C79">
      <w:pPr>
        <w:pStyle w:val="FR2"/>
        <w:tabs>
          <w:tab w:val="left" w:pos="720"/>
        </w:tabs>
        <w:ind w:left="284" w:right="57"/>
        <w:jc w:val="both"/>
        <w:rPr>
          <w:rFonts w:cs="Times New Roman"/>
          <w:b w:val="0"/>
          <w:sz w:val="24"/>
          <w:szCs w:val="24"/>
        </w:rPr>
      </w:pPr>
      <w:r w:rsidRPr="007E3294">
        <w:rPr>
          <w:rFonts w:cs="Times New Roman"/>
          <w:b w:val="0"/>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формирование художественного вкуса как способности чувствовать и воспринимать музыкальное искусство во всём многообразии его видов и жанров;</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 xml:space="preserve">принятие </w:t>
      </w:r>
      <w:proofErr w:type="spellStart"/>
      <w:r w:rsidRPr="007E3294">
        <w:rPr>
          <w:rFonts w:ascii="Times New Roman" w:hAnsi="Times New Roman"/>
          <w:sz w:val="24"/>
          <w:szCs w:val="24"/>
        </w:rPr>
        <w:t>мультикультурной</w:t>
      </w:r>
      <w:proofErr w:type="spellEnd"/>
      <w:r w:rsidRPr="007E3294">
        <w:rPr>
          <w:rFonts w:ascii="Times New Roman" w:hAnsi="Times New Roman"/>
          <w:sz w:val="24"/>
          <w:szCs w:val="24"/>
        </w:rPr>
        <w:t xml:space="preserve"> картины современного мира;</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становление музыкальной культуры как неотъемлемой части духовной культуры;</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формирование навыков самостоятельной работы при выполнении учебных и творческих задач;</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готовность к осознанному выбору дальнейшей образовательной системы;</w:t>
      </w:r>
    </w:p>
    <w:p w:rsidR="009B1C79" w:rsidRPr="007E3294" w:rsidRDefault="009B1C79" w:rsidP="009B1C79">
      <w:pPr>
        <w:spacing w:after="0" w:line="240" w:lineRule="auto"/>
        <w:ind w:left="284" w:right="57"/>
        <w:jc w:val="both"/>
        <w:rPr>
          <w:rFonts w:ascii="Times New Roman" w:hAnsi="Times New Roman"/>
          <w:sz w:val="24"/>
          <w:szCs w:val="24"/>
        </w:rPr>
      </w:pPr>
      <w:r w:rsidRPr="007E3294">
        <w:rPr>
          <w:rFonts w:ascii="Times New Roman" w:hAnsi="Times New Roman"/>
          <w:b/>
          <w:sz w:val="24"/>
          <w:szCs w:val="24"/>
        </w:rPr>
        <w:t>-</w:t>
      </w:r>
      <w:r w:rsidRPr="007E3294">
        <w:rPr>
          <w:rFonts w:ascii="Times New Roman" w:hAnsi="Times New Roman"/>
          <w:sz w:val="24"/>
          <w:szCs w:val="24"/>
        </w:rPr>
        <w:t>умение познавать мир через музыкальные формы и образы.</w:t>
      </w:r>
    </w:p>
    <w:p w:rsidR="009B1C79" w:rsidRPr="007E3294" w:rsidRDefault="009B1C79" w:rsidP="009B1C79">
      <w:pPr>
        <w:spacing w:after="0" w:line="240" w:lineRule="auto"/>
        <w:ind w:left="284" w:right="57" w:firstLine="57"/>
        <w:jc w:val="center"/>
        <w:rPr>
          <w:rFonts w:ascii="Times New Roman" w:hAnsi="Times New Roman"/>
          <w:b/>
          <w:sz w:val="24"/>
          <w:szCs w:val="24"/>
        </w:rPr>
      </w:pPr>
      <w:proofErr w:type="spellStart"/>
      <w:r w:rsidRPr="007E3294">
        <w:rPr>
          <w:rFonts w:ascii="Times New Roman" w:hAnsi="Times New Roman"/>
          <w:b/>
          <w:sz w:val="24"/>
          <w:szCs w:val="24"/>
        </w:rPr>
        <w:t>Метапредметные</w:t>
      </w:r>
      <w:proofErr w:type="spellEnd"/>
      <w:r w:rsidRPr="007E3294">
        <w:rPr>
          <w:rFonts w:ascii="Times New Roman" w:hAnsi="Times New Roman"/>
          <w:b/>
          <w:sz w:val="24"/>
          <w:szCs w:val="24"/>
        </w:rPr>
        <w:t xml:space="preserve"> результаты</w:t>
      </w:r>
    </w:p>
    <w:p w:rsidR="009B1C79" w:rsidRPr="007E3294" w:rsidRDefault="009B1C79" w:rsidP="009B1C79">
      <w:pPr>
        <w:autoSpaceDE w:val="0"/>
        <w:autoSpaceDN w:val="0"/>
        <w:adjustRightInd w:val="0"/>
        <w:spacing w:after="0" w:line="240" w:lineRule="auto"/>
        <w:ind w:left="284" w:right="57" w:firstLine="57"/>
        <w:jc w:val="both"/>
        <w:rPr>
          <w:rFonts w:ascii="Times New Roman" w:hAnsi="Times New Roman"/>
          <w:sz w:val="24"/>
          <w:szCs w:val="24"/>
        </w:rPr>
      </w:pPr>
      <w:proofErr w:type="spellStart"/>
      <w:r w:rsidRPr="007E3294">
        <w:rPr>
          <w:rFonts w:ascii="Times New Roman" w:hAnsi="Times New Roman"/>
          <w:sz w:val="24"/>
          <w:szCs w:val="24"/>
        </w:rPr>
        <w:t>Метапредметные</w:t>
      </w:r>
      <w:proofErr w:type="spellEnd"/>
      <w:r w:rsidRPr="007E3294">
        <w:rPr>
          <w:rFonts w:ascii="Times New Roman" w:hAnsi="Times New Roman"/>
          <w:sz w:val="24"/>
          <w:szCs w:val="24"/>
        </w:rPr>
        <w:t xml:space="preserve"> результаты изучения в музыке в основной школе:</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-анализ собственной учебной деятельности и внесение необходимых корректив для достижения запланированных результатов;</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-проявление творческой инициативы и самостоятельности в процессе овладения учебными действиями;</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-оценивание современной культурной и музыкальной жизни общества и видение своего предназначения в ней;</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-размышление о воздействии музыки на человека, ее взаимосвязи с жизнью и другими видами искусства;</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-использование разных источников информации; стремление к самостоятельному общению с искусством и художественному самообразованию;</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9B1C79" w:rsidRPr="007E3294" w:rsidRDefault="009B1C79" w:rsidP="009B1C79">
      <w:pPr>
        <w:spacing w:after="0" w:line="240" w:lineRule="auto"/>
        <w:ind w:left="284" w:right="57" w:firstLine="57"/>
        <w:jc w:val="both"/>
        <w:rPr>
          <w:rFonts w:ascii="Times New Roman" w:hAnsi="Times New Roman"/>
          <w:sz w:val="24"/>
          <w:szCs w:val="24"/>
        </w:rPr>
      </w:pPr>
      <w:r w:rsidRPr="007E3294">
        <w:rPr>
          <w:rFonts w:ascii="Times New Roman" w:hAnsi="Times New Roman"/>
          <w:sz w:val="24"/>
          <w:szCs w:val="24"/>
        </w:rPr>
        <w:t>-применение полученных знаний о музыке как виде искусства для решения разнообразных</w:t>
      </w:r>
      <w:r>
        <w:rPr>
          <w:rFonts w:ascii="Times New Roman" w:hAnsi="Times New Roman"/>
          <w:sz w:val="24"/>
          <w:szCs w:val="24"/>
        </w:rPr>
        <w:t xml:space="preserve"> художественно-творческих задач.</w:t>
      </w:r>
    </w:p>
    <w:p w:rsidR="009B1C79" w:rsidRPr="007E3294" w:rsidRDefault="009B1C79" w:rsidP="009B1C79">
      <w:pPr>
        <w:tabs>
          <w:tab w:val="left" w:pos="4530"/>
        </w:tabs>
        <w:spacing w:after="0" w:line="240" w:lineRule="auto"/>
        <w:ind w:right="57"/>
        <w:jc w:val="both"/>
        <w:rPr>
          <w:rFonts w:ascii="Times New Roman" w:hAnsi="Times New Roman"/>
          <w:b/>
          <w:color w:val="FF0000"/>
          <w:sz w:val="24"/>
          <w:szCs w:val="24"/>
        </w:rPr>
      </w:pPr>
      <w:r>
        <w:rPr>
          <w:rFonts w:ascii="Times New Roman" w:hAnsi="Times New Roman"/>
          <w:sz w:val="24"/>
          <w:szCs w:val="24"/>
        </w:rPr>
        <w:t xml:space="preserve">                                                        </w:t>
      </w:r>
      <w:r w:rsidRPr="007E3294">
        <w:rPr>
          <w:rFonts w:ascii="Times New Roman" w:hAnsi="Times New Roman"/>
          <w:b/>
          <w:sz w:val="24"/>
          <w:szCs w:val="24"/>
        </w:rPr>
        <w:t>Предметные результаты</w:t>
      </w:r>
    </w:p>
    <w:p w:rsidR="009B1C79" w:rsidRPr="007E3294" w:rsidRDefault="009B1C79" w:rsidP="009B1C79">
      <w:pPr>
        <w:tabs>
          <w:tab w:val="left" w:pos="525"/>
        </w:tabs>
        <w:spacing w:after="0" w:line="240" w:lineRule="auto"/>
        <w:ind w:left="284" w:right="57" w:firstLine="57"/>
        <w:rPr>
          <w:rFonts w:ascii="Times New Roman" w:hAnsi="Times New Roman"/>
          <w:sz w:val="24"/>
          <w:szCs w:val="24"/>
        </w:rPr>
      </w:pPr>
      <w:r w:rsidRPr="007E3294">
        <w:rPr>
          <w:rFonts w:ascii="Times New Roman" w:hAnsi="Times New Roman"/>
          <w:sz w:val="24"/>
          <w:szCs w:val="24"/>
        </w:rPr>
        <w:tab/>
        <w:t>Предметными результатами изучения музыки являются:</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 xml:space="preserve">-общее представление о роли музыкального искусства в жизни общества и каждого отдельного человека; </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-осознанное восприятие конкретных музыкальных произведений и различных событий в мире музыки;</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-устойчивый интерес к музыке, художественным традициям своего народа, различным видам музыкально-творческой деятельности;</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-понимание интонационно-образной природы музыкального искусства, средств художественной выразительности;</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-осмысление основных жанров музыкально-поэтического народного творчества, отечественного и зарубежного музыкального наследия;</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-рассуждение о специфике музыки, особенностях музыкального языка, отдельных произведениях и стилях музыкального искусства в целом;</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-применение специальной терминологии для классификации различных явлений музыкальной культуры;</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-постижение музыкальных и культурных традиций своего народа и разных народов мира;</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9B1C79" w:rsidRPr="007E3294" w:rsidRDefault="009B1C79" w:rsidP="009B1C79">
      <w:pPr>
        <w:spacing w:after="0" w:line="240" w:lineRule="auto"/>
        <w:ind w:left="360" w:right="57"/>
        <w:jc w:val="both"/>
        <w:rPr>
          <w:rFonts w:ascii="Times New Roman" w:hAnsi="Times New Roman"/>
          <w:sz w:val="24"/>
          <w:szCs w:val="24"/>
        </w:rPr>
      </w:pPr>
      <w:r w:rsidRPr="007E3294">
        <w:rPr>
          <w:rFonts w:ascii="Times New Roman" w:hAnsi="Times New Roman"/>
          <w:sz w:val="24"/>
          <w:szCs w:val="24"/>
        </w:rPr>
        <w:t>-освоение знаний о музыке, овладение практическими умениями и навыками для реализации собственного творческого потенциала.</w:t>
      </w: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9B1C79" w:rsidRDefault="009B1C79" w:rsidP="009B1C79">
      <w:pPr>
        <w:spacing w:after="0" w:line="240" w:lineRule="auto"/>
        <w:ind w:left="57" w:right="57"/>
        <w:jc w:val="center"/>
        <w:rPr>
          <w:rFonts w:ascii="Times New Roman" w:hAnsi="Times New Roman"/>
          <w:b/>
          <w:sz w:val="28"/>
          <w:szCs w:val="28"/>
        </w:rPr>
      </w:pPr>
      <w:r w:rsidRPr="009B1C79">
        <w:rPr>
          <w:rFonts w:ascii="Times New Roman" w:hAnsi="Times New Roman"/>
          <w:b/>
          <w:sz w:val="28"/>
          <w:szCs w:val="28"/>
        </w:rPr>
        <w:lastRenderedPageBreak/>
        <w:t>Содержание учебного предмета</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Музыка рассказывает обо всём (1 час)</w:t>
      </w:r>
    </w:p>
    <w:p w:rsidR="009B1C79"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Введение в тему года «Музыка и другие виды искусства». </w:t>
      </w:r>
      <w:proofErr w:type="gramStart"/>
      <w:r w:rsidRPr="007E3294">
        <w:rPr>
          <w:rFonts w:ascii="Times New Roman" w:hAnsi="Times New Roman"/>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7E3294">
        <w:rPr>
          <w:rFonts w:ascii="Times New Roman" w:hAnsi="Times New Roman"/>
          <w:sz w:val="24"/>
          <w:szCs w:val="24"/>
        </w:rPr>
        <w:t xml:space="preserve"> Слушание фрагмента из концерта </w:t>
      </w:r>
      <w:proofErr w:type="gramStart"/>
      <w:r w:rsidRPr="007E3294">
        <w:rPr>
          <w:rFonts w:ascii="Times New Roman" w:hAnsi="Times New Roman"/>
          <w:sz w:val="24"/>
          <w:szCs w:val="24"/>
        </w:rPr>
        <w:t>для</w:t>
      </w:r>
      <w:proofErr w:type="gramEnd"/>
      <w:r w:rsidRPr="007E3294">
        <w:rPr>
          <w:rFonts w:ascii="Times New Roman" w:hAnsi="Times New Roman"/>
          <w:sz w:val="24"/>
          <w:szCs w:val="24"/>
        </w:rPr>
        <w:t xml:space="preserve"> </w:t>
      </w:r>
    </w:p>
    <w:p w:rsidR="009B1C79" w:rsidRPr="007E3294" w:rsidRDefault="009B1C79" w:rsidP="009B1C79">
      <w:pPr>
        <w:spacing w:after="0" w:line="240" w:lineRule="auto"/>
        <w:ind w:left="57" w:right="57"/>
        <w:jc w:val="both"/>
        <w:rPr>
          <w:rFonts w:ascii="Times New Roman" w:hAnsi="Times New Roman"/>
          <w:sz w:val="24"/>
          <w:szCs w:val="24"/>
        </w:rPr>
      </w:pPr>
      <w:proofErr w:type="spellStart"/>
      <w:r w:rsidRPr="007E3294">
        <w:rPr>
          <w:rFonts w:ascii="Times New Roman" w:hAnsi="Times New Roman"/>
          <w:sz w:val="24"/>
          <w:szCs w:val="24"/>
        </w:rPr>
        <w:t>ф-но</w:t>
      </w:r>
      <w:proofErr w:type="spellEnd"/>
      <w:r w:rsidRPr="007E3294">
        <w:rPr>
          <w:rFonts w:ascii="Times New Roman" w:hAnsi="Times New Roman"/>
          <w:sz w:val="24"/>
          <w:szCs w:val="24"/>
        </w:rPr>
        <w:t xml:space="preserve"> с оркестром №3 С. Рахманинова. Разучивание песни И. </w:t>
      </w:r>
      <w:proofErr w:type="spellStart"/>
      <w:r w:rsidRPr="007E3294">
        <w:rPr>
          <w:rFonts w:ascii="Times New Roman" w:hAnsi="Times New Roman"/>
          <w:sz w:val="24"/>
          <w:szCs w:val="24"/>
        </w:rPr>
        <w:t>Хрисаниди</w:t>
      </w:r>
      <w:proofErr w:type="spellEnd"/>
      <w:r w:rsidRPr="007E3294">
        <w:rPr>
          <w:rFonts w:ascii="Times New Roman" w:hAnsi="Times New Roman"/>
          <w:sz w:val="24"/>
          <w:szCs w:val="24"/>
        </w:rPr>
        <w:t xml:space="preserve"> «Родина». Письмо Богине Музыке.</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Древний союз (3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w:t>
      </w:r>
      <w:proofErr w:type="gramStart"/>
      <w:r w:rsidRPr="007E3294">
        <w:rPr>
          <w:rFonts w:ascii="Times New Roman" w:hAnsi="Times New Roman"/>
          <w:sz w:val="24"/>
          <w:szCs w:val="24"/>
        </w:rPr>
        <w:t xml:space="preserve">А. Осмеркин «Ветлы у пруда», А. Куинджи «Берёзовая роща», И. Шишкин «В лесу графини  </w:t>
      </w:r>
      <w:proofErr w:type="spellStart"/>
      <w:r w:rsidRPr="007E3294">
        <w:rPr>
          <w:rFonts w:ascii="Times New Roman" w:hAnsi="Times New Roman"/>
          <w:sz w:val="24"/>
          <w:szCs w:val="24"/>
        </w:rPr>
        <w:t>Мордвиновой</w:t>
      </w:r>
      <w:proofErr w:type="spellEnd"/>
      <w:r w:rsidRPr="007E3294">
        <w:rPr>
          <w:rFonts w:ascii="Times New Roman" w:hAnsi="Times New Roman"/>
          <w:sz w:val="24"/>
          <w:szCs w:val="24"/>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7E3294">
        <w:rPr>
          <w:rFonts w:ascii="Times New Roman" w:hAnsi="Times New Roman"/>
          <w:sz w:val="24"/>
          <w:szCs w:val="24"/>
        </w:rPr>
        <w:t xml:space="preserve"> Сокольники», И. Бродский «Опавшие листья».</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Слово и музыка (3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Слово и музыка – два великих начала искусства. Влияние слова на музыку: интонации, ритмы, рифмы. </w:t>
      </w:r>
      <w:proofErr w:type="gramStart"/>
      <w:r w:rsidRPr="007E3294">
        <w:rPr>
          <w:rFonts w:ascii="Times New Roman" w:hAnsi="Times New Roman"/>
          <w:sz w:val="24"/>
          <w:szCs w:val="24"/>
        </w:rPr>
        <w:t>Музыкальные жанры, связанные с литературой: песня, романс, кантата, оратория, опера, балет, оперетта, жанры программной музыки.</w:t>
      </w:r>
      <w:proofErr w:type="gramEnd"/>
      <w:r w:rsidRPr="007E3294">
        <w:rPr>
          <w:rFonts w:ascii="Times New Roman" w:hAnsi="Times New Roman"/>
          <w:sz w:val="24"/>
          <w:szCs w:val="24"/>
        </w:rPr>
        <w:t xml:space="preserve"> Слушание музыки: М. Глинка «Я помню  чудное мгновенье», Ф. Шуберт «В путь», В. Моцарт симфония №40 </w:t>
      </w:r>
      <w:r w:rsidRPr="007E3294">
        <w:rPr>
          <w:rFonts w:ascii="Times New Roman" w:hAnsi="Times New Roman"/>
          <w:sz w:val="24"/>
          <w:szCs w:val="24"/>
          <w:lang w:val="en-US"/>
        </w:rPr>
        <w:t>I</w:t>
      </w:r>
      <w:r w:rsidRPr="007E3294">
        <w:rPr>
          <w:rFonts w:ascii="Times New Roman" w:hAnsi="Times New Roman"/>
          <w:sz w:val="24"/>
          <w:szCs w:val="24"/>
        </w:rPr>
        <w:t xml:space="preserve"> часть, П. Чайковский концерт №1  для </w:t>
      </w:r>
      <w:proofErr w:type="spellStart"/>
      <w:r w:rsidRPr="007E3294">
        <w:rPr>
          <w:rFonts w:ascii="Times New Roman" w:hAnsi="Times New Roman"/>
          <w:sz w:val="24"/>
          <w:szCs w:val="24"/>
        </w:rPr>
        <w:t>ф-но</w:t>
      </w:r>
      <w:proofErr w:type="spellEnd"/>
      <w:r w:rsidRPr="007E3294">
        <w:rPr>
          <w:rFonts w:ascii="Times New Roman" w:hAnsi="Times New Roman"/>
          <w:sz w:val="24"/>
          <w:szCs w:val="24"/>
        </w:rPr>
        <w:t xml:space="preserve"> с оркестром </w:t>
      </w:r>
      <w:r w:rsidRPr="007E3294">
        <w:rPr>
          <w:rFonts w:ascii="Times New Roman" w:hAnsi="Times New Roman"/>
          <w:sz w:val="24"/>
          <w:szCs w:val="24"/>
          <w:lang w:val="en-US"/>
        </w:rPr>
        <w:t>III</w:t>
      </w:r>
      <w:r w:rsidRPr="007E3294">
        <w:rPr>
          <w:rFonts w:ascii="Times New Roman" w:hAnsi="Times New Roman"/>
          <w:sz w:val="24"/>
          <w:szCs w:val="24"/>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Ян Вермеер «Художник в мастерской», В. Серов «Портрет Ф.И. Шаляпина», В. </w:t>
      </w:r>
      <w:proofErr w:type="spellStart"/>
      <w:r w:rsidRPr="007E3294">
        <w:rPr>
          <w:rFonts w:ascii="Times New Roman" w:hAnsi="Times New Roman"/>
          <w:sz w:val="24"/>
          <w:szCs w:val="24"/>
        </w:rPr>
        <w:t>Тропинин</w:t>
      </w:r>
      <w:proofErr w:type="spellEnd"/>
      <w:r w:rsidRPr="007E3294">
        <w:rPr>
          <w:rFonts w:ascii="Times New Roman" w:hAnsi="Times New Roman"/>
          <w:sz w:val="24"/>
          <w:szCs w:val="24"/>
        </w:rPr>
        <w:t xml:space="preserve"> «Портрет А.С. Пушкина»</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Песня (4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Песня – верный спутник человека. Мир русской песни. Песни народов мира.  Слушание музыки: В. </w:t>
      </w:r>
      <w:proofErr w:type="spellStart"/>
      <w:r w:rsidRPr="007E3294">
        <w:rPr>
          <w:rFonts w:ascii="Times New Roman" w:hAnsi="Times New Roman"/>
          <w:sz w:val="24"/>
          <w:szCs w:val="24"/>
        </w:rPr>
        <w:t>Баснер</w:t>
      </w:r>
      <w:proofErr w:type="spellEnd"/>
      <w:r w:rsidRPr="007E3294">
        <w:rPr>
          <w:rFonts w:ascii="Times New Roman" w:hAnsi="Times New Roman"/>
          <w:sz w:val="24"/>
          <w:szCs w:val="24"/>
        </w:rPr>
        <w:t xml:space="preserve"> «С чего начинается Родина?», русская народная песня «Среди долины </w:t>
      </w:r>
      <w:proofErr w:type="spellStart"/>
      <w:r w:rsidRPr="007E3294">
        <w:rPr>
          <w:rFonts w:ascii="Times New Roman" w:hAnsi="Times New Roman"/>
          <w:sz w:val="24"/>
          <w:szCs w:val="24"/>
        </w:rPr>
        <w:t>ровныя</w:t>
      </w:r>
      <w:proofErr w:type="spellEnd"/>
      <w:r w:rsidRPr="007E3294">
        <w:rPr>
          <w:rFonts w:ascii="Times New Roman" w:hAnsi="Times New Roman"/>
          <w:sz w:val="24"/>
          <w:szCs w:val="24"/>
        </w:rPr>
        <w:t>», «Ах ты, степь широкая», «Вечерний звон», Польская н.п. «Висла»; Г. Малер «Похвала знатока»; Ф. Мендельсон «Песня без слов» №14 (</w:t>
      </w:r>
      <w:proofErr w:type="spellStart"/>
      <w:r w:rsidRPr="007E3294">
        <w:rPr>
          <w:rFonts w:ascii="Times New Roman" w:hAnsi="Times New Roman"/>
          <w:sz w:val="24"/>
          <w:szCs w:val="24"/>
        </w:rPr>
        <w:t>фр-т</w:t>
      </w:r>
      <w:proofErr w:type="spellEnd"/>
      <w:r w:rsidRPr="007E3294">
        <w:rPr>
          <w:rFonts w:ascii="Times New Roman" w:hAnsi="Times New Roman"/>
          <w:sz w:val="24"/>
          <w:szCs w:val="24"/>
        </w:rPr>
        <w:t xml:space="preserve">). Разучивание песен Ю. </w:t>
      </w:r>
      <w:proofErr w:type="spellStart"/>
      <w:r w:rsidRPr="007E3294">
        <w:rPr>
          <w:rFonts w:ascii="Times New Roman" w:hAnsi="Times New Roman"/>
          <w:sz w:val="24"/>
          <w:szCs w:val="24"/>
        </w:rPr>
        <w:t>Тугаринова</w:t>
      </w:r>
      <w:proofErr w:type="spellEnd"/>
      <w:r w:rsidRPr="007E3294">
        <w:rPr>
          <w:rFonts w:ascii="Times New Roman" w:hAnsi="Times New Roman"/>
          <w:sz w:val="24"/>
          <w:szCs w:val="24"/>
        </w:rPr>
        <w:t xml:space="preserve"> «Если другом стала песня», А. Александрова «Уж ты зимушка-зима». Дневник музыкальных наблюдений стр. 8.</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И. Шишкин «Среди долины </w:t>
      </w:r>
      <w:proofErr w:type="spellStart"/>
      <w:r w:rsidRPr="007E3294">
        <w:rPr>
          <w:rFonts w:ascii="Times New Roman" w:hAnsi="Times New Roman"/>
          <w:sz w:val="24"/>
          <w:szCs w:val="24"/>
        </w:rPr>
        <w:t>ровныя</w:t>
      </w:r>
      <w:proofErr w:type="spellEnd"/>
      <w:r w:rsidRPr="007E3294">
        <w:rPr>
          <w:rFonts w:ascii="Times New Roman" w:hAnsi="Times New Roman"/>
          <w:sz w:val="24"/>
          <w:szCs w:val="24"/>
        </w:rPr>
        <w:t>», В. Поленов «Монастырь над рекой»,  И. Левитан «Вечерний звон».</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Романс (2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Зрительный ряд: И. Левитан «Цветущие яблони», «Весна. Большая вода»; И. Грабарь «Февральская лазурь».</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Хоровая музыка (2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w:t>
      </w:r>
      <w:r w:rsidRPr="007E3294">
        <w:rPr>
          <w:rFonts w:ascii="Times New Roman" w:hAnsi="Times New Roman"/>
          <w:sz w:val="24"/>
          <w:szCs w:val="24"/>
        </w:rPr>
        <w:lastRenderedPageBreak/>
        <w:t xml:space="preserve">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7E3294">
        <w:rPr>
          <w:rFonts w:ascii="Times New Roman" w:hAnsi="Times New Roman"/>
          <w:sz w:val="24"/>
          <w:szCs w:val="24"/>
          <w:lang w:val="en-US"/>
        </w:rPr>
        <w:t>XVIII</w:t>
      </w:r>
      <w:r w:rsidRPr="007E3294">
        <w:rPr>
          <w:rFonts w:ascii="Times New Roman" w:hAnsi="Times New Roman"/>
          <w:sz w:val="24"/>
          <w:szCs w:val="24"/>
        </w:rPr>
        <w:t xml:space="preserve"> века «Музы согласно».</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К. </w:t>
      </w:r>
      <w:proofErr w:type="spellStart"/>
      <w:r w:rsidRPr="007E3294">
        <w:rPr>
          <w:rFonts w:ascii="Times New Roman" w:hAnsi="Times New Roman"/>
          <w:sz w:val="24"/>
          <w:szCs w:val="24"/>
        </w:rPr>
        <w:t>Юон</w:t>
      </w:r>
      <w:proofErr w:type="spellEnd"/>
      <w:r w:rsidRPr="007E3294">
        <w:rPr>
          <w:rFonts w:ascii="Times New Roman" w:hAnsi="Times New Roman"/>
          <w:sz w:val="24"/>
          <w:szCs w:val="24"/>
        </w:rPr>
        <w:t xml:space="preserve"> «Вид Троицкой лавры»; В. Суриков «Посещение царевной женского монастыря», И. </w:t>
      </w:r>
      <w:proofErr w:type="spellStart"/>
      <w:r w:rsidRPr="007E3294">
        <w:rPr>
          <w:rFonts w:ascii="Times New Roman" w:hAnsi="Times New Roman"/>
          <w:sz w:val="24"/>
          <w:szCs w:val="24"/>
        </w:rPr>
        <w:t>Билибин</w:t>
      </w:r>
      <w:proofErr w:type="spellEnd"/>
      <w:r w:rsidRPr="007E3294">
        <w:rPr>
          <w:rFonts w:ascii="Times New Roman" w:hAnsi="Times New Roman"/>
          <w:sz w:val="24"/>
          <w:szCs w:val="24"/>
        </w:rPr>
        <w:t xml:space="preserve"> «Преображённый Китеж».</w:t>
      </w:r>
    </w:p>
    <w:p w:rsidR="009B1C79" w:rsidRPr="007E3294" w:rsidRDefault="009B1C79" w:rsidP="009B1C79">
      <w:pPr>
        <w:numPr>
          <w:ilvl w:val="0"/>
          <w:numId w:val="2"/>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Опера (2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7E3294">
        <w:rPr>
          <w:rFonts w:ascii="Times New Roman" w:hAnsi="Times New Roman"/>
          <w:sz w:val="24"/>
          <w:szCs w:val="24"/>
        </w:rPr>
        <w:t>Керженце</w:t>
      </w:r>
      <w:proofErr w:type="spellEnd"/>
      <w:r w:rsidRPr="007E3294">
        <w:rPr>
          <w:rFonts w:ascii="Times New Roman" w:hAnsi="Times New Roman"/>
          <w:sz w:val="24"/>
          <w:szCs w:val="24"/>
        </w:rPr>
        <w:t xml:space="preserve">» из оперы «Сказание о невидимом граде Китеже и деве </w:t>
      </w:r>
      <w:proofErr w:type="spellStart"/>
      <w:r w:rsidRPr="007E3294">
        <w:rPr>
          <w:rFonts w:ascii="Times New Roman" w:hAnsi="Times New Roman"/>
          <w:sz w:val="24"/>
          <w:szCs w:val="24"/>
        </w:rPr>
        <w:t>Февронии</w:t>
      </w:r>
      <w:proofErr w:type="spellEnd"/>
      <w:r w:rsidRPr="007E3294">
        <w:rPr>
          <w:rFonts w:ascii="Times New Roman" w:hAnsi="Times New Roman"/>
          <w:sz w:val="24"/>
          <w:szCs w:val="24"/>
        </w:rPr>
        <w:t xml:space="preserve">». Разучивание: М. Глинка хор «Славься» из оперы «Жизнь за царя», С. </w:t>
      </w:r>
      <w:proofErr w:type="spellStart"/>
      <w:r w:rsidRPr="007E3294">
        <w:rPr>
          <w:rFonts w:ascii="Times New Roman" w:hAnsi="Times New Roman"/>
          <w:sz w:val="24"/>
          <w:szCs w:val="24"/>
        </w:rPr>
        <w:t>Баневич</w:t>
      </w:r>
      <w:proofErr w:type="spellEnd"/>
      <w:r w:rsidRPr="007E3294">
        <w:rPr>
          <w:rFonts w:ascii="Times New Roman" w:hAnsi="Times New Roman"/>
          <w:sz w:val="24"/>
          <w:szCs w:val="24"/>
        </w:rPr>
        <w:t xml:space="preserve"> «Пусть будет радость в каждом доме…» финал из оперы «История Кая и Герды». Иллюстрации декораций. </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А. Головин «Портрет Ф. Шаляпина в роли Б. Годунова», М. Шишков «Сады </w:t>
      </w:r>
      <w:proofErr w:type="spellStart"/>
      <w:r w:rsidRPr="007E3294">
        <w:rPr>
          <w:rFonts w:ascii="Times New Roman" w:hAnsi="Times New Roman"/>
          <w:sz w:val="24"/>
          <w:szCs w:val="24"/>
        </w:rPr>
        <w:t>Черномора</w:t>
      </w:r>
      <w:proofErr w:type="spellEnd"/>
      <w:r w:rsidRPr="007E3294">
        <w:rPr>
          <w:rFonts w:ascii="Times New Roman" w:hAnsi="Times New Roman"/>
          <w:sz w:val="24"/>
          <w:szCs w:val="24"/>
        </w:rPr>
        <w:t>»; А. Васнецов «</w:t>
      </w:r>
      <w:proofErr w:type="spellStart"/>
      <w:r w:rsidRPr="007E3294">
        <w:rPr>
          <w:rFonts w:ascii="Times New Roman" w:hAnsi="Times New Roman"/>
          <w:sz w:val="24"/>
          <w:szCs w:val="24"/>
        </w:rPr>
        <w:t>Берендеевка</w:t>
      </w:r>
      <w:proofErr w:type="spellEnd"/>
      <w:r w:rsidRPr="007E3294">
        <w:rPr>
          <w:rFonts w:ascii="Times New Roman" w:hAnsi="Times New Roman"/>
          <w:sz w:val="24"/>
          <w:szCs w:val="24"/>
        </w:rPr>
        <w:t>», «Снегурочка». Дневник музыкальных наблюдений стр. 11.</w:t>
      </w:r>
    </w:p>
    <w:p w:rsidR="009B1C79" w:rsidRPr="009B1C79" w:rsidRDefault="009B1C79" w:rsidP="009B1C79">
      <w:pPr>
        <w:spacing w:after="0" w:line="240" w:lineRule="auto"/>
        <w:ind w:left="57" w:right="57"/>
        <w:jc w:val="both"/>
        <w:rPr>
          <w:rFonts w:ascii="Times New Roman" w:hAnsi="Times New Roman"/>
          <w:b/>
          <w:sz w:val="24"/>
          <w:szCs w:val="24"/>
        </w:rPr>
      </w:pPr>
      <w:r w:rsidRPr="007E3294">
        <w:rPr>
          <w:rFonts w:ascii="Times New Roman" w:hAnsi="Times New Roman"/>
          <w:b/>
          <w:sz w:val="24"/>
          <w:szCs w:val="24"/>
        </w:rPr>
        <w:t xml:space="preserve">9. </w:t>
      </w:r>
      <w:r w:rsidRPr="009B1C79">
        <w:rPr>
          <w:rFonts w:ascii="Times New Roman" w:hAnsi="Times New Roman"/>
          <w:b/>
          <w:sz w:val="24"/>
          <w:szCs w:val="24"/>
        </w:rPr>
        <w:t>Балет (2 часа)</w:t>
      </w:r>
    </w:p>
    <w:p w:rsidR="009B1C79" w:rsidRPr="009B1C79" w:rsidRDefault="009B1C79" w:rsidP="009B1C79">
      <w:pPr>
        <w:spacing w:after="0" w:line="240" w:lineRule="auto"/>
        <w:ind w:left="57" w:right="57"/>
        <w:jc w:val="both"/>
        <w:rPr>
          <w:rFonts w:ascii="Times New Roman" w:hAnsi="Times New Roman"/>
          <w:sz w:val="24"/>
          <w:szCs w:val="24"/>
        </w:rPr>
      </w:pPr>
      <w:r w:rsidRPr="009B1C79">
        <w:rPr>
          <w:rFonts w:ascii="Times New Roman" w:hAnsi="Times New Roman"/>
          <w:sz w:val="24"/>
          <w:szCs w:val="24"/>
        </w:rPr>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9B1C79">
        <w:rPr>
          <w:rFonts w:ascii="Times New Roman" w:hAnsi="Times New Roman"/>
          <w:sz w:val="24"/>
          <w:szCs w:val="24"/>
          <w:lang w:val="en-US"/>
        </w:rPr>
        <w:t>II</w:t>
      </w:r>
      <w:r w:rsidRPr="009B1C79">
        <w:rPr>
          <w:rFonts w:ascii="Times New Roman" w:hAnsi="Times New Roman"/>
          <w:sz w:val="24"/>
          <w:szCs w:val="24"/>
        </w:rPr>
        <w:t xml:space="preserve"> д.; Ф. Шопен Мазурка ля минор. И. Стравинский «Русская», «У Петрушки» из балета «Петрушка»; П. Чайковский Вариация </w:t>
      </w:r>
      <w:r w:rsidRPr="009B1C79">
        <w:rPr>
          <w:rFonts w:ascii="Times New Roman" w:hAnsi="Times New Roman"/>
          <w:sz w:val="24"/>
          <w:szCs w:val="24"/>
          <w:lang w:val="en-US"/>
        </w:rPr>
        <w:t>II</w:t>
      </w:r>
      <w:r w:rsidRPr="009B1C79">
        <w:rPr>
          <w:rFonts w:ascii="Times New Roman" w:hAnsi="Times New Roman"/>
          <w:sz w:val="24"/>
          <w:szCs w:val="24"/>
        </w:rPr>
        <w:t xml:space="preserve"> из балета «Щелкунчик». Разучивание песен: Е. Адлер «Песня менуэта». Костюмы балетных персонажей.</w:t>
      </w:r>
    </w:p>
    <w:p w:rsidR="009B1C79" w:rsidRPr="009B1C79" w:rsidRDefault="009B1C79" w:rsidP="009B1C79">
      <w:pPr>
        <w:spacing w:after="0" w:line="240" w:lineRule="auto"/>
        <w:ind w:left="57" w:right="57"/>
        <w:jc w:val="both"/>
        <w:rPr>
          <w:rFonts w:ascii="Times New Roman" w:hAnsi="Times New Roman"/>
          <w:sz w:val="24"/>
          <w:szCs w:val="24"/>
        </w:rPr>
      </w:pPr>
      <w:r w:rsidRPr="009B1C79">
        <w:rPr>
          <w:rFonts w:ascii="Times New Roman" w:hAnsi="Times New Roman"/>
          <w:sz w:val="24"/>
          <w:szCs w:val="24"/>
        </w:rPr>
        <w:t xml:space="preserve">Зрительный ряд: С. Сорин «Тамара </w:t>
      </w:r>
      <w:proofErr w:type="spellStart"/>
      <w:r w:rsidRPr="009B1C79">
        <w:rPr>
          <w:rFonts w:ascii="Times New Roman" w:hAnsi="Times New Roman"/>
          <w:sz w:val="24"/>
          <w:szCs w:val="24"/>
        </w:rPr>
        <w:t>Карсавина</w:t>
      </w:r>
      <w:proofErr w:type="spellEnd"/>
      <w:r w:rsidRPr="009B1C79">
        <w:rPr>
          <w:rFonts w:ascii="Times New Roman" w:hAnsi="Times New Roman"/>
          <w:sz w:val="24"/>
          <w:szCs w:val="24"/>
        </w:rPr>
        <w:t xml:space="preserve"> в «</w:t>
      </w:r>
      <w:proofErr w:type="spellStart"/>
      <w:r w:rsidRPr="009B1C79">
        <w:rPr>
          <w:rFonts w:ascii="Times New Roman" w:hAnsi="Times New Roman"/>
          <w:sz w:val="24"/>
          <w:szCs w:val="24"/>
        </w:rPr>
        <w:t>Шопениане</w:t>
      </w:r>
      <w:proofErr w:type="spellEnd"/>
      <w:r w:rsidRPr="009B1C79">
        <w:rPr>
          <w:rFonts w:ascii="Times New Roman" w:hAnsi="Times New Roman"/>
          <w:sz w:val="24"/>
          <w:szCs w:val="24"/>
        </w:rPr>
        <w:t>»», Б. Кустодиев «Масленица», «Ярмарка»,  А. Бенуа «Петербургские балаганы».</w:t>
      </w:r>
    </w:p>
    <w:p w:rsidR="009B1C79" w:rsidRPr="009B1C79" w:rsidRDefault="009B1C79" w:rsidP="009B1C79">
      <w:pPr>
        <w:pStyle w:val="a5"/>
        <w:numPr>
          <w:ilvl w:val="0"/>
          <w:numId w:val="3"/>
        </w:numPr>
        <w:spacing w:after="0" w:line="240" w:lineRule="auto"/>
        <w:ind w:left="57" w:right="57" w:firstLine="0"/>
        <w:jc w:val="both"/>
        <w:rPr>
          <w:rFonts w:ascii="Times New Roman" w:hAnsi="Times New Roman"/>
          <w:b/>
        </w:rPr>
      </w:pPr>
      <w:r w:rsidRPr="009B1C79">
        <w:rPr>
          <w:rFonts w:ascii="Times New Roman" w:hAnsi="Times New Roman"/>
          <w:b/>
        </w:rPr>
        <w:t xml:space="preserve"> Музыка звучит в литературе (2 часа)</w:t>
      </w:r>
    </w:p>
    <w:p w:rsidR="009B1C79" w:rsidRPr="009B1C79" w:rsidRDefault="009B1C79" w:rsidP="009B1C79">
      <w:pPr>
        <w:spacing w:after="0" w:line="240" w:lineRule="auto"/>
        <w:ind w:left="57" w:right="57"/>
        <w:jc w:val="both"/>
        <w:rPr>
          <w:rFonts w:ascii="Times New Roman" w:hAnsi="Times New Roman"/>
          <w:sz w:val="24"/>
          <w:szCs w:val="24"/>
        </w:rPr>
      </w:pPr>
      <w:r w:rsidRPr="009B1C79">
        <w:rPr>
          <w:rFonts w:ascii="Times New Roman" w:hAnsi="Times New Roman"/>
          <w:sz w:val="24"/>
          <w:szCs w:val="24"/>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spellStart"/>
      <w:proofErr w:type="gramStart"/>
      <w:r w:rsidRPr="009B1C79">
        <w:rPr>
          <w:rFonts w:ascii="Times New Roman" w:hAnsi="Times New Roman"/>
          <w:sz w:val="24"/>
          <w:szCs w:val="24"/>
        </w:rPr>
        <w:t>Глюк</w:t>
      </w:r>
      <w:proofErr w:type="spellEnd"/>
      <w:proofErr w:type="gramEnd"/>
      <w:r w:rsidRPr="009B1C79">
        <w:rPr>
          <w:rFonts w:ascii="Times New Roman" w:hAnsi="Times New Roman"/>
          <w:sz w:val="24"/>
          <w:szCs w:val="24"/>
        </w:rPr>
        <w:t xml:space="preserve"> «Жалоба </w:t>
      </w:r>
      <w:proofErr w:type="spellStart"/>
      <w:r w:rsidRPr="009B1C79">
        <w:rPr>
          <w:rFonts w:ascii="Times New Roman" w:hAnsi="Times New Roman"/>
          <w:sz w:val="24"/>
          <w:szCs w:val="24"/>
        </w:rPr>
        <w:t>Эвридики</w:t>
      </w:r>
      <w:proofErr w:type="spellEnd"/>
      <w:r w:rsidRPr="009B1C79">
        <w:rPr>
          <w:rFonts w:ascii="Times New Roman" w:hAnsi="Times New Roman"/>
          <w:sz w:val="24"/>
          <w:szCs w:val="24"/>
        </w:rPr>
        <w:t xml:space="preserve">» из оперы «Орфей и </w:t>
      </w:r>
      <w:proofErr w:type="spellStart"/>
      <w:r w:rsidRPr="009B1C79">
        <w:rPr>
          <w:rFonts w:ascii="Times New Roman" w:hAnsi="Times New Roman"/>
          <w:sz w:val="24"/>
          <w:szCs w:val="24"/>
        </w:rPr>
        <w:t>Эвридика</w:t>
      </w:r>
      <w:proofErr w:type="spellEnd"/>
      <w:r w:rsidRPr="009B1C79">
        <w:rPr>
          <w:rFonts w:ascii="Times New Roman" w:hAnsi="Times New Roman"/>
          <w:sz w:val="24"/>
          <w:szCs w:val="24"/>
        </w:rPr>
        <w:t xml:space="preserve">». Разучивание песен: М. Яковлев «Зимний вечер»; М. </w:t>
      </w:r>
      <w:proofErr w:type="spellStart"/>
      <w:r w:rsidRPr="009B1C79">
        <w:rPr>
          <w:rFonts w:ascii="Times New Roman" w:hAnsi="Times New Roman"/>
          <w:sz w:val="24"/>
          <w:szCs w:val="24"/>
        </w:rPr>
        <w:t>Преториус</w:t>
      </w:r>
      <w:proofErr w:type="spellEnd"/>
      <w:r w:rsidRPr="009B1C79">
        <w:rPr>
          <w:rFonts w:ascii="Times New Roman" w:hAnsi="Times New Roman"/>
          <w:sz w:val="24"/>
          <w:szCs w:val="24"/>
        </w:rPr>
        <w:t xml:space="preserve"> «Вечер».</w:t>
      </w:r>
    </w:p>
    <w:p w:rsidR="009B1C79" w:rsidRPr="009B1C79" w:rsidRDefault="009B1C79" w:rsidP="009B1C79">
      <w:pPr>
        <w:pStyle w:val="a5"/>
        <w:numPr>
          <w:ilvl w:val="0"/>
          <w:numId w:val="3"/>
        </w:numPr>
        <w:spacing w:after="0" w:line="240" w:lineRule="auto"/>
        <w:ind w:left="57" w:right="57" w:firstLine="0"/>
        <w:jc w:val="both"/>
        <w:rPr>
          <w:rFonts w:ascii="Times New Roman" w:hAnsi="Times New Roman"/>
          <w:b/>
        </w:rPr>
      </w:pPr>
      <w:r w:rsidRPr="009B1C79">
        <w:rPr>
          <w:rFonts w:ascii="Times New Roman" w:hAnsi="Times New Roman"/>
          <w:b/>
        </w:rPr>
        <w:t xml:space="preserve"> Образы живописи в музыке (2 часа)</w:t>
      </w:r>
    </w:p>
    <w:p w:rsidR="009B1C79" w:rsidRPr="007E3294" w:rsidRDefault="009B1C79" w:rsidP="009B1C79">
      <w:pPr>
        <w:spacing w:after="0" w:line="240" w:lineRule="auto"/>
        <w:ind w:left="57" w:right="57"/>
        <w:jc w:val="both"/>
        <w:rPr>
          <w:rFonts w:ascii="Times New Roman" w:hAnsi="Times New Roman"/>
          <w:sz w:val="24"/>
          <w:szCs w:val="24"/>
        </w:rPr>
      </w:pPr>
      <w:r w:rsidRPr="009B1C79">
        <w:rPr>
          <w:rFonts w:ascii="Times New Roman" w:hAnsi="Times New Roman"/>
          <w:sz w:val="24"/>
          <w:szCs w:val="24"/>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w:t>
      </w:r>
      <w:proofErr w:type="spellStart"/>
      <w:r w:rsidRPr="009B1C79">
        <w:rPr>
          <w:rFonts w:ascii="Times New Roman" w:hAnsi="Times New Roman"/>
          <w:sz w:val="24"/>
          <w:szCs w:val="24"/>
        </w:rPr>
        <w:t>ф-но</w:t>
      </w:r>
      <w:proofErr w:type="spellEnd"/>
      <w:r w:rsidRPr="009B1C79">
        <w:rPr>
          <w:rFonts w:ascii="Times New Roman" w:hAnsi="Times New Roman"/>
          <w:sz w:val="24"/>
          <w:szCs w:val="24"/>
        </w:rPr>
        <w:t xml:space="preserve"> с оркестром </w:t>
      </w:r>
      <w:r w:rsidRPr="009B1C79">
        <w:rPr>
          <w:rFonts w:ascii="Times New Roman" w:hAnsi="Times New Roman"/>
          <w:sz w:val="24"/>
          <w:szCs w:val="24"/>
          <w:lang w:val="en-US"/>
        </w:rPr>
        <w:t>II</w:t>
      </w:r>
      <w:r w:rsidRPr="009B1C79">
        <w:rPr>
          <w:rFonts w:ascii="Times New Roman" w:hAnsi="Times New Roman"/>
          <w:sz w:val="24"/>
          <w:szCs w:val="24"/>
        </w:rPr>
        <w:t xml:space="preserve"> ч. (</w:t>
      </w:r>
      <w:proofErr w:type="spellStart"/>
      <w:r w:rsidRPr="009B1C79">
        <w:rPr>
          <w:rFonts w:ascii="Times New Roman" w:hAnsi="Times New Roman"/>
          <w:sz w:val="24"/>
          <w:szCs w:val="24"/>
        </w:rPr>
        <w:t>фр-т</w:t>
      </w:r>
      <w:proofErr w:type="spellEnd"/>
      <w:r w:rsidRPr="009B1C79">
        <w:rPr>
          <w:rFonts w:ascii="Times New Roman" w:hAnsi="Times New Roman"/>
          <w:sz w:val="24"/>
          <w:szCs w:val="24"/>
        </w:rPr>
        <w:t>), М. Мусоргский</w:t>
      </w:r>
      <w:r w:rsidRPr="007E3294">
        <w:rPr>
          <w:rFonts w:ascii="Times New Roman" w:hAnsi="Times New Roman"/>
          <w:sz w:val="24"/>
          <w:szCs w:val="24"/>
        </w:rPr>
        <w:t xml:space="preserve"> «Два еврея, богатый и бедный». Разучивание песен: Г. Струве «Весёлое эхо», Е. </w:t>
      </w:r>
      <w:proofErr w:type="spellStart"/>
      <w:r w:rsidRPr="007E3294">
        <w:rPr>
          <w:rFonts w:ascii="Times New Roman" w:hAnsi="Times New Roman"/>
          <w:sz w:val="24"/>
          <w:szCs w:val="24"/>
        </w:rPr>
        <w:t>Поплянова</w:t>
      </w:r>
      <w:proofErr w:type="spellEnd"/>
      <w:r w:rsidRPr="007E3294">
        <w:rPr>
          <w:rFonts w:ascii="Times New Roman" w:hAnsi="Times New Roman"/>
          <w:sz w:val="24"/>
          <w:szCs w:val="24"/>
        </w:rPr>
        <w:t xml:space="preserve"> «Как поёшь?»</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И. </w:t>
      </w:r>
      <w:proofErr w:type="spellStart"/>
      <w:r w:rsidRPr="007E3294">
        <w:rPr>
          <w:rFonts w:ascii="Times New Roman" w:hAnsi="Times New Roman"/>
          <w:sz w:val="24"/>
          <w:szCs w:val="24"/>
        </w:rPr>
        <w:t>Ромадин</w:t>
      </w:r>
      <w:proofErr w:type="spellEnd"/>
      <w:r w:rsidRPr="007E3294">
        <w:rPr>
          <w:rFonts w:ascii="Times New Roman" w:hAnsi="Times New Roman"/>
          <w:sz w:val="24"/>
          <w:szCs w:val="24"/>
        </w:rPr>
        <w:t xml:space="preserve"> «Иней», А. Саврасов «Вид в швейцарских Альпах»,  К. Моне «Стог сена в </w:t>
      </w:r>
      <w:proofErr w:type="spellStart"/>
      <w:r w:rsidRPr="007E3294">
        <w:rPr>
          <w:rFonts w:ascii="Times New Roman" w:hAnsi="Times New Roman"/>
          <w:sz w:val="24"/>
          <w:szCs w:val="24"/>
        </w:rPr>
        <w:t>Живерни</w:t>
      </w:r>
      <w:proofErr w:type="spellEnd"/>
      <w:r w:rsidRPr="007E3294">
        <w:rPr>
          <w:rFonts w:ascii="Times New Roman" w:hAnsi="Times New Roman"/>
          <w:sz w:val="24"/>
          <w:szCs w:val="24"/>
        </w:rPr>
        <w:t xml:space="preserve">», Э. </w:t>
      </w:r>
      <w:proofErr w:type="spellStart"/>
      <w:r w:rsidRPr="007E3294">
        <w:rPr>
          <w:rFonts w:ascii="Times New Roman" w:hAnsi="Times New Roman"/>
          <w:sz w:val="24"/>
          <w:szCs w:val="24"/>
        </w:rPr>
        <w:t>Дробицкий</w:t>
      </w:r>
      <w:proofErr w:type="spellEnd"/>
      <w:r w:rsidRPr="007E3294">
        <w:rPr>
          <w:rFonts w:ascii="Times New Roman" w:hAnsi="Times New Roman"/>
          <w:sz w:val="24"/>
          <w:szCs w:val="24"/>
        </w:rPr>
        <w:t xml:space="preserve"> «Жизнь и смерть».</w:t>
      </w:r>
    </w:p>
    <w:p w:rsidR="009B1C79" w:rsidRPr="007E3294" w:rsidRDefault="009B1C79" w:rsidP="009B1C79">
      <w:pPr>
        <w:numPr>
          <w:ilvl w:val="0"/>
          <w:numId w:val="3"/>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 xml:space="preserve"> Музыкальный портрет (1 час)</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Может ли музыка выразить характер человека? Сопоставление музыки и картин. Слушание музыки: М. Мусоргский «Песня </w:t>
      </w:r>
      <w:proofErr w:type="spellStart"/>
      <w:r w:rsidRPr="007E3294">
        <w:rPr>
          <w:rFonts w:ascii="Times New Roman" w:hAnsi="Times New Roman"/>
          <w:sz w:val="24"/>
          <w:szCs w:val="24"/>
        </w:rPr>
        <w:t>Варлаама</w:t>
      </w:r>
      <w:proofErr w:type="spellEnd"/>
      <w:r w:rsidRPr="007E3294">
        <w:rPr>
          <w:rFonts w:ascii="Times New Roman" w:hAnsi="Times New Roman"/>
          <w:sz w:val="24"/>
          <w:szCs w:val="24"/>
        </w:rPr>
        <w:t xml:space="preserve">» из оперы «Борис Годунов»; «Гном» из </w:t>
      </w:r>
      <w:proofErr w:type="spellStart"/>
      <w:r w:rsidRPr="007E3294">
        <w:rPr>
          <w:rFonts w:ascii="Times New Roman" w:hAnsi="Times New Roman"/>
          <w:sz w:val="24"/>
          <w:szCs w:val="24"/>
        </w:rPr>
        <w:t>ф-ного</w:t>
      </w:r>
      <w:proofErr w:type="spellEnd"/>
      <w:r w:rsidRPr="007E3294">
        <w:rPr>
          <w:rFonts w:ascii="Times New Roman" w:hAnsi="Times New Roman"/>
          <w:sz w:val="24"/>
          <w:szCs w:val="24"/>
        </w:rPr>
        <w:t xml:space="preserve"> цикла «Картинки с выставки». Разучивание песен: Г. Гладков «Песня  о картинах». Иллюстрации к прослушанным произведениям.</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Зрительный ряд: Н. Репин «Протодьякон».</w:t>
      </w:r>
    </w:p>
    <w:p w:rsidR="009B1C79" w:rsidRPr="007E3294" w:rsidRDefault="009B1C79" w:rsidP="009B1C79">
      <w:pPr>
        <w:numPr>
          <w:ilvl w:val="0"/>
          <w:numId w:val="3"/>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lastRenderedPageBreak/>
        <w:t xml:space="preserve"> Пейзаж в музыке (2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Искусство и природа </w:t>
      </w:r>
      <w:proofErr w:type="gramStart"/>
      <w:r w:rsidRPr="007E3294">
        <w:rPr>
          <w:rFonts w:ascii="Times New Roman" w:hAnsi="Times New Roman"/>
          <w:sz w:val="24"/>
          <w:szCs w:val="24"/>
        </w:rPr>
        <w:t>неотделимы</w:t>
      </w:r>
      <w:proofErr w:type="gramEnd"/>
      <w:r w:rsidRPr="007E3294">
        <w:rPr>
          <w:rFonts w:ascii="Times New Roman" w:hAnsi="Times New Roman"/>
          <w:sz w:val="24"/>
          <w:szCs w:val="24"/>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7E3294">
        <w:rPr>
          <w:rFonts w:ascii="Times New Roman" w:hAnsi="Times New Roman"/>
          <w:sz w:val="24"/>
          <w:szCs w:val="24"/>
        </w:rPr>
        <w:t>Подснежник», И. Стравинский «Поцелуй земли» вступление к балету «Весна священная», М. Равель «Игра воды»; К. Дебюсси «Облака».</w:t>
      </w:r>
      <w:proofErr w:type="gramEnd"/>
      <w:r w:rsidRPr="007E3294">
        <w:rPr>
          <w:rFonts w:ascii="Times New Roman" w:hAnsi="Times New Roman"/>
          <w:sz w:val="24"/>
          <w:szCs w:val="24"/>
        </w:rPr>
        <w:t xml:space="preserve"> Разучивание песен: В. Серебренников «Семь моих цветных карандашей». Иллюстрации к прослушанным произведениям.</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В. </w:t>
      </w:r>
      <w:proofErr w:type="spellStart"/>
      <w:r w:rsidRPr="007E3294">
        <w:rPr>
          <w:rFonts w:ascii="Times New Roman" w:hAnsi="Times New Roman"/>
          <w:sz w:val="24"/>
          <w:szCs w:val="24"/>
        </w:rPr>
        <w:t>Борисов-Мусатов</w:t>
      </w:r>
      <w:proofErr w:type="spellEnd"/>
      <w:r w:rsidRPr="007E3294">
        <w:rPr>
          <w:rFonts w:ascii="Times New Roman" w:hAnsi="Times New Roman"/>
          <w:sz w:val="24"/>
          <w:szCs w:val="24"/>
        </w:rPr>
        <w:t xml:space="preserve"> «Весна», Н. Рерих «Поцелуй земли», К. Моне «Река в </w:t>
      </w:r>
      <w:proofErr w:type="spellStart"/>
      <w:r w:rsidRPr="007E3294">
        <w:rPr>
          <w:rFonts w:ascii="Times New Roman" w:hAnsi="Times New Roman"/>
          <w:sz w:val="24"/>
          <w:szCs w:val="24"/>
        </w:rPr>
        <w:t>Аржантае</w:t>
      </w:r>
      <w:proofErr w:type="spellEnd"/>
      <w:r w:rsidRPr="007E3294">
        <w:rPr>
          <w:rFonts w:ascii="Times New Roman" w:hAnsi="Times New Roman"/>
          <w:sz w:val="24"/>
          <w:szCs w:val="24"/>
        </w:rPr>
        <w:t>», «Впечатление»; П. Сезанн «Гора Святой Виктории».</w:t>
      </w:r>
    </w:p>
    <w:p w:rsidR="009B1C79" w:rsidRPr="007E3294" w:rsidRDefault="009B1C79" w:rsidP="009B1C79">
      <w:pPr>
        <w:numPr>
          <w:ilvl w:val="0"/>
          <w:numId w:val="3"/>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 xml:space="preserve"> Музыкальная живопись сказок и былин (3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7E3294">
        <w:rPr>
          <w:rFonts w:ascii="Times New Roman" w:hAnsi="Times New Roman"/>
          <w:sz w:val="24"/>
          <w:szCs w:val="24"/>
        </w:rPr>
        <w:t xml:space="preserve">Н. Римский-Корсаков «Пляска златопёрых и </w:t>
      </w:r>
      <w:proofErr w:type="spellStart"/>
      <w:r w:rsidRPr="007E3294">
        <w:rPr>
          <w:rFonts w:ascii="Times New Roman" w:hAnsi="Times New Roman"/>
          <w:sz w:val="24"/>
          <w:szCs w:val="24"/>
        </w:rPr>
        <w:t>сереброчешуйных</w:t>
      </w:r>
      <w:proofErr w:type="spellEnd"/>
      <w:r w:rsidRPr="007E3294">
        <w:rPr>
          <w:rFonts w:ascii="Times New Roman" w:hAnsi="Times New Roman"/>
          <w:sz w:val="24"/>
          <w:szCs w:val="24"/>
        </w:rPr>
        <w:t xml:space="preserve"> рыбок» из оперы «Садко», П. Чайковский Па-де-де из балета «Щелкунчик», И. Стравинский «Заколдованный сад </w:t>
      </w:r>
      <w:proofErr w:type="spellStart"/>
      <w:r w:rsidRPr="007E3294">
        <w:rPr>
          <w:rFonts w:ascii="Times New Roman" w:hAnsi="Times New Roman"/>
          <w:sz w:val="24"/>
          <w:szCs w:val="24"/>
        </w:rPr>
        <w:t>Кащея</w:t>
      </w:r>
      <w:proofErr w:type="spellEnd"/>
      <w:r w:rsidRPr="007E3294">
        <w:rPr>
          <w:rFonts w:ascii="Times New Roman" w:hAnsi="Times New Roman"/>
          <w:sz w:val="24"/>
          <w:szCs w:val="24"/>
        </w:rPr>
        <w:t xml:space="preserve">» из балета «Жар-птица», М. Мусоргский «Избушка на курьих ножках» из </w:t>
      </w:r>
      <w:proofErr w:type="spellStart"/>
      <w:r w:rsidRPr="007E3294">
        <w:rPr>
          <w:rFonts w:ascii="Times New Roman" w:hAnsi="Times New Roman"/>
          <w:sz w:val="24"/>
          <w:szCs w:val="24"/>
        </w:rPr>
        <w:t>ф-ного</w:t>
      </w:r>
      <w:proofErr w:type="spellEnd"/>
      <w:r w:rsidRPr="007E3294">
        <w:rPr>
          <w:rFonts w:ascii="Times New Roman" w:hAnsi="Times New Roman"/>
          <w:sz w:val="24"/>
          <w:szCs w:val="24"/>
        </w:rPr>
        <w:t xml:space="preserve"> цикла «Картинки с выставки», А. Бородин Симфония №2 «Богатырская» </w:t>
      </w:r>
      <w:r w:rsidRPr="007E3294">
        <w:rPr>
          <w:rFonts w:ascii="Times New Roman" w:hAnsi="Times New Roman"/>
          <w:sz w:val="24"/>
          <w:szCs w:val="24"/>
          <w:lang w:val="en-US"/>
        </w:rPr>
        <w:t>I</w:t>
      </w:r>
      <w:r w:rsidRPr="007E3294">
        <w:rPr>
          <w:rFonts w:ascii="Times New Roman" w:hAnsi="Times New Roman"/>
          <w:sz w:val="24"/>
          <w:szCs w:val="24"/>
        </w:rPr>
        <w:t xml:space="preserve"> ч. (</w:t>
      </w:r>
      <w:proofErr w:type="spellStart"/>
      <w:r w:rsidRPr="007E3294">
        <w:rPr>
          <w:rFonts w:ascii="Times New Roman" w:hAnsi="Times New Roman"/>
          <w:sz w:val="24"/>
          <w:szCs w:val="24"/>
        </w:rPr>
        <w:t>фр-т</w:t>
      </w:r>
      <w:proofErr w:type="spellEnd"/>
      <w:r w:rsidRPr="007E3294">
        <w:rPr>
          <w:rFonts w:ascii="Times New Roman" w:hAnsi="Times New Roman"/>
          <w:sz w:val="24"/>
          <w:szCs w:val="24"/>
        </w:rPr>
        <w:t>),  М. Мусоргский «Богатырские ворота».</w:t>
      </w:r>
      <w:proofErr w:type="gramEnd"/>
      <w:r w:rsidRPr="007E3294">
        <w:rPr>
          <w:rFonts w:ascii="Times New Roman" w:hAnsi="Times New Roman"/>
          <w:sz w:val="24"/>
          <w:szCs w:val="24"/>
        </w:rPr>
        <w:t xml:space="preserve"> Разучивание песен: С. Никитин «Сказка по лесу идёт», Былина о Добрыне Никитиче.  Иллюстрация персонажа любимой музыкальной сказки. </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Б. </w:t>
      </w:r>
      <w:proofErr w:type="spellStart"/>
      <w:r w:rsidRPr="007E3294">
        <w:rPr>
          <w:rFonts w:ascii="Times New Roman" w:hAnsi="Times New Roman"/>
          <w:sz w:val="24"/>
          <w:szCs w:val="24"/>
        </w:rPr>
        <w:t>Анисфельд</w:t>
      </w:r>
      <w:proofErr w:type="spellEnd"/>
      <w:r w:rsidRPr="007E3294">
        <w:rPr>
          <w:rFonts w:ascii="Times New Roman" w:hAnsi="Times New Roman"/>
          <w:sz w:val="24"/>
          <w:szCs w:val="24"/>
        </w:rPr>
        <w:t xml:space="preserve"> Три эскиза костюмов к опере «Садко». А. Головин «</w:t>
      </w:r>
      <w:proofErr w:type="spellStart"/>
      <w:r w:rsidRPr="007E3294">
        <w:rPr>
          <w:rFonts w:ascii="Times New Roman" w:hAnsi="Times New Roman"/>
          <w:sz w:val="24"/>
          <w:szCs w:val="24"/>
        </w:rPr>
        <w:t>Кащеево</w:t>
      </w:r>
      <w:proofErr w:type="spellEnd"/>
      <w:r w:rsidRPr="007E3294">
        <w:rPr>
          <w:rFonts w:ascii="Times New Roman" w:hAnsi="Times New Roman"/>
          <w:sz w:val="24"/>
          <w:szCs w:val="24"/>
        </w:rPr>
        <w:t xml:space="preserve"> царство»; Л. </w:t>
      </w:r>
      <w:proofErr w:type="spellStart"/>
      <w:r w:rsidRPr="007E3294">
        <w:rPr>
          <w:rFonts w:ascii="Times New Roman" w:hAnsi="Times New Roman"/>
          <w:sz w:val="24"/>
          <w:szCs w:val="24"/>
        </w:rPr>
        <w:t>Бакст</w:t>
      </w:r>
      <w:proofErr w:type="spellEnd"/>
      <w:r w:rsidRPr="007E3294">
        <w:rPr>
          <w:rFonts w:ascii="Times New Roman" w:hAnsi="Times New Roman"/>
          <w:sz w:val="24"/>
          <w:szCs w:val="24"/>
        </w:rPr>
        <w:t xml:space="preserve"> два эскиза костюмов Жар-птицы, В. Васнецов «</w:t>
      </w:r>
      <w:proofErr w:type="spellStart"/>
      <w:proofErr w:type="gramStart"/>
      <w:r w:rsidRPr="007E3294">
        <w:rPr>
          <w:rFonts w:ascii="Times New Roman" w:hAnsi="Times New Roman"/>
          <w:sz w:val="24"/>
          <w:szCs w:val="24"/>
        </w:rPr>
        <w:t>Бо-гатыри</w:t>
      </w:r>
      <w:proofErr w:type="spellEnd"/>
      <w:proofErr w:type="gramEnd"/>
      <w:r w:rsidRPr="007E3294">
        <w:rPr>
          <w:rFonts w:ascii="Times New Roman" w:hAnsi="Times New Roman"/>
          <w:sz w:val="24"/>
          <w:szCs w:val="24"/>
        </w:rPr>
        <w:t xml:space="preserve">»; И. </w:t>
      </w:r>
      <w:proofErr w:type="spellStart"/>
      <w:r w:rsidRPr="007E3294">
        <w:rPr>
          <w:rFonts w:ascii="Times New Roman" w:hAnsi="Times New Roman"/>
          <w:sz w:val="24"/>
          <w:szCs w:val="24"/>
        </w:rPr>
        <w:t>Билибин</w:t>
      </w:r>
      <w:proofErr w:type="spellEnd"/>
      <w:r w:rsidRPr="007E3294">
        <w:rPr>
          <w:rFonts w:ascii="Times New Roman" w:hAnsi="Times New Roman"/>
          <w:sz w:val="24"/>
          <w:szCs w:val="24"/>
        </w:rPr>
        <w:t xml:space="preserve"> «Илья Муромец и Соловей-разбойник».</w:t>
      </w:r>
    </w:p>
    <w:p w:rsidR="009B1C79" w:rsidRPr="007E3294" w:rsidRDefault="009B1C79" w:rsidP="009B1C79">
      <w:pPr>
        <w:numPr>
          <w:ilvl w:val="0"/>
          <w:numId w:val="3"/>
        </w:numPr>
        <w:spacing w:after="0" w:line="240" w:lineRule="auto"/>
        <w:ind w:left="57" w:right="57" w:firstLine="0"/>
        <w:jc w:val="both"/>
        <w:rPr>
          <w:rFonts w:ascii="Times New Roman" w:hAnsi="Times New Roman"/>
          <w:b/>
          <w:sz w:val="24"/>
          <w:szCs w:val="24"/>
        </w:rPr>
      </w:pPr>
      <w:r w:rsidRPr="007E3294">
        <w:rPr>
          <w:rFonts w:ascii="Times New Roman" w:hAnsi="Times New Roman"/>
          <w:b/>
          <w:sz w:val="24"/>
          <w:szCs w:val="24"/>
        </w:rPr>
        <w:t xml:space="preserve"> Музыка в произведениях изобразительного искусства  (2 часа)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w:t>
      </w:r>
      <w:proofErr w:type="spellStart"/>
      <w:r w:rsidRPr="007E3294">
        <w:rPr>
          <w:rFonts w:ascii="Times New Roman" w:hAnsi="Times New Roman"/>
          <w:sz w:val="24"/>
          <w:szCs w:val="24"/>
        </w:rPr>
        <w:t>ф-но</w:t>
      </w:r>
      <w:proofErr w:type="spellEnd"/>
      <w:r w:rsidRPr="007E3294">
        <w:rPr>
          <w:rFonts w:ascii="Times New Roman" w:hAnsi="Times New Roman"/>
          <w:sz w:val="24"/>
          <w:szCs w:val="24"/>
        </w:rPr>
        <w:t xml:space="preserve"> с оркестром №1 </w:t>
      </w:r>
      <w:r w:rsidRPr="007E3294">
        <w:rPr>
          <w:rFonts w:ascii="Times New Roman" w:hAnsi="Times New Roman"/>
          <w:sz w:val="24"/>
          <w:szCs w:val="24"/>
          <w:lang w:val="en-US"/>
        </w:rPr>
        <w:t>I</w:t>
      </w:r>
      <w:r w:rsidRPr="007E3294">
        <w:rPr>
          <w:rFonts w:ascii="Times New Roman" w:hAnsi="Times New Roman"/>
          <w:sz w:val="24"/>
          <w:szCs w:val="24"/>
        </w:rPr>
        <w:t xml:space="preserve"> ч. (</w:t>
      </w:r>
      <w:proofErr w:type="spellStart"/>
      <w:r w:rsidRPr="007E3294">
        <w:rPr>
          <w:rFonts w:ascii="Times New Roman" w:hAnsi="Times New Roman"/>
          <w:sz w:val="24"/>
          <w:szCs w:val="24"/>
        </w:rPr>
        <w:t>фр-т</w:t>
      </w:r>
      <w:proofErr w:type="spellEnd"/>
      <w:r w:rsidRPr="007E3294">
        <w:rPr>
          <w:rFonts w:ascii="Times New Roman" w:hAnsi="Times New Roman"/>
          <w:sz w:val="24"/>
          <w:szCs w:val="24"/>
        </w:rPr>
        <w:t>). Разучивание песен: В. Синенко «Птица-музыка».</w:t>
      </w:r>
    </w:p>
    <w:p w:rsidR="009B1C79" w:rsidRPr="007E3294" w:rsidRDefault="009B1C79" w:rsidP="009B1C79">
      <w:pPr>
        <w:spacing w:after="0" w:line="240" w:lineRule="auto"/>
        <w:ind w:left="57" w:right="57"/>
        <w:jc w:val="both"/>
        <w:rPr>
          <w:rFonts w:ascii="Times New Roman" w:hAnsi="Times New Roman"/>
          <w:sz w:val="24"/>
          <w:szCs w:val="24"/>
        </w:rPr>
      </w:pPr>
      <w:r w:rsidRPr="007E3294">
        <w:rPr>
          <w:rFonts w:ascii="Times New Roman" w:hAnsi="Times New Roman"/>
          <w:sz w:val="24"/>
          <w:szCs w:val="24"/>
        </w:rPr>
        <w:t xml:space="preserve">Зрительный ряд: </w:t>
      </w:r>
      <w:proofErr w:type="gramStart"/>
      <w:r w:rsidRPr="007E3294">
        <w:rPr>
          <w:rFonts w:ascii="Times New Roman" w:hAnsi="Times New Roman"/>
          <w:sz w:val="24"/>
          <w:szCs w:val="24"/>
        </w:rPr>
        <w:t xml:space="preserve">Караваджо «Лютнист», А. </w:t>
      </w:r>
      <w:proofErr w:type="spellStart"/>
      <w:r w:rsidRPr="007E3294">
        <w:rPr>
          <w:rFonts w:ascii="Times New Roman" w:hAnsi="Times New Roman"/>
          <w:sz w:val="24"/>
          <w:szCs w:val="24"/>
        </w:rPr>
        <w:t>Аппиани</w:t>
      </w:r>
      <w:proofErr w:type="spellEnd"/>
      <w:r w:rsidRPr="007E3294">
        <w:rPr>
          <w:rFonts w:ascii="Times New Roman" w:hAnsi="Times New Roman"/>
          <w:sz w:val="24"/>
          <w:szCs w:val="24"/>
        </w:rPr>
        <w:t xml:space="preserve"> «Парнас»,  Т. </w:t>
      </w:r>
      <w:proofErr w:type="spellStart"/>
      <w:r w:rsidRPr="007E3294">
        <w:rPr>
          <w:rFonts w:ascii="Times New Roman" w:hAnsi="Times New Roman"/>
          <w:sz w:val="24"/>
          <w:szCs w:val="24"/>
        </w:rPr>
        <w:t>Ромбо</w:t>
      </w:r>
      <w:proofErr w:type="spellEnd"/>
      <w:r w:rsidRPr="007E3294">
        <w:rPr>
          <w:rFonts w:ascii="Times New Roman" w:hAnsi="Times New Roman"/>
          <w:sz w:val="24"/>
          <w:szCs w:val="24"/>
        </w:rPr>
        <w:t xml:space="preserve"> «Песня», Э. Дега «Оркестр оперы», М. </w:t>
      </w:r>
      <w:proofErr w:type="spellStart"/>
      <w:r w:rsidRPr="007E3294">
        <w:rPr>
          <w:rFonts w:ascii="Times New Roman" w:hAnsi="Times New Roman"/>
          <w:sz w:val="24"/>
          <w:szCs w:val="24"/>
        </w:rPr>
        <w:t>Пепейн</w:t>
      </w:r>
      <w:proofErr w:type="spellEnd"/>
      <w:r w:rsidRPr="007E3294">
        <w:rPr>
          <w:rFonts w:ascii="Times New Roman" w:hAnsi="Times New Roman"/>
          <w:sz w:val="24"/>
          <w:szCs w:val="24"/>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roofErr w:type="gramEnd"/>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left="57"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9B1C79" w:rsidRDefault="009B1C79" w:rsidP="009B1C79">
      <w:pPr>
        <w:pStyle w:val="ListParagraph"/>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8"/>
          <w:szCs w:val="28"/>
        </w:rPr>
      </w:pPr>
      <w:r w:rsidRPr="009B1C79">
        <w:rPr>
          <w:rFonts w:ascii="Times New Roman" w:hAnsi="Times New Roman"/>
          <w:b/>
          <w:color w:val="000000"/>
          <w:sz w:val="28"/>
          <w:szCs w:val="28"/>
        </w:rPr>
        <w:lastRenderedPageBreak/>
        <w:t>Тематическое планирование</w:t>
      </w:r>
    </w:p>
    <w:p w:rsidR="009B1C79" w:rsidRPr="007E3294" w:rsidRDefault="009B1C79" w:rsidP="009B1C79">
      <w:pPr>
        <w:pStyle w:val="ListParagraph"/>
        <w:widowControl w:val="0"/>
        <w:shd w:val="clear" w:color="auto" w:fill="FFFFFF"/>
        <w:tabs>
          <w:tab w:val="left" w:pos="518"/>
          <w:tab w:val="left" w:pos="11520"/>
        </w:tabs>
        <w:autoSpaceDE w:val="0"/>
        <w:spacing w:after="0" w:line="240" w:lineRule="auto"/>
        <w:ind w:left="142"/>
        <w:jc w:val="center"/>
        <w:rPr>
          <w:rFonts w:ascii="Times New Roman" w:hAnsi="Times New Roman"/>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1945"/>
        <w:gridCol w:w="6104"/>
        <w:gridCol w:w="274"/>
      </w:tblGrid>
      <w:tr w:rsidR="009B1C79" w:rsidRPr="007E3294" w:rsidTr="008F550B">
        <w:tc>
          <w:tcPr>
            <w:tcW w:w="857" w:type="dxa"/>
            <w:tcBorders>
              <w:bottom w:val="nil"/>
            </w:tcBorders>
            <w:shd w:val="clear" w:color="auto" w:fill="auto"/>
          </w:tcPr>
          <w:p w:rsidR="009B1C79" w:rsidRPr="007E3294" w:rsidRDefault="009B1C79" w:rsidP="008F550B">
            <w:pPr>
              <w:spacing w:after="100" w:afterAutospacing="1" w:line="240" w:lineRule="auto"/>
              <w:ind w:right="57"/>
              <w:jc w:val="right"/>
              <w:rPr>
                <w:rFonts w:ascii="Times New Roman" w:hAnsi="Times New Roman"/>
                <w:sz w:val="24"/>
                <w:szCs w:val="24"/>
              </w:rPr>
            </w:pPr>
            <w:r w:rsidRPr="007E3294">
              <w:rPr>
                <w:rFonts w:ascii="Times New Roman" w:hAnsi="Times New Roman"/>
                <w:sz w:val="24"/>
                <w:szCs w:val="24"/>
              </w:rPr>
              <w:t xml:space="preserve">№ </w:t>
            </w:r>
            <w:r>
              <w:rPr>
                <w:rFonts w:ascii="Times New Roman" w:hAnsi="Times New Roman"/>
                <w:sz w:val="24"/>
                <w:szCs w:val="24"/>
              </w:rPr>
              <w:t>урока</w:t>
            </w:r>
          </w:p>
        </w:tc>
        <w:tc>
          <w:tcPr>
            <w:tcW w:w="1945" w:type="dxa"/>
            <w:tcBorders>
              <w:bottom w:val="nil"/>
            </w:tcBorders>
            <w:shd w:val="clear" w:color="auto" w:fill="auto"/>
          </w:tcPr>
          <w:p w:rsidR="009B1C79" w:rsidRDefault="009B1C79" w:rsidP="008F550B">
            <w:pPr>
              <w:spacing w:after="100" w:afterAutospacing="1" w:line="240" w:lineRule="auto"/>
              <w:ind w:right="57"/>
              <w:rPr>
                <w:rFonts w:ascii="Times New Roman" w:hAnsi="Times New Roman"/>
                <w:sz w:val="24"/>
                <w:szCs w:val="24"/>
              </w:rPr>
            </w:pPr>
            <w:r>
              <w:rPr>
                <w:rFonts w:ascii="Times New Roman" w:hAnsi="Times New Roman"/>
                <w:sz w:val="24"/>
                <w:szCs w:val="24"/>
              </w:rPr>
              <w:t>Дата</w:t>
            </w:r>
          </w:p>
          <w:p w:rsidR="009B1C79" w:rsidRPr="007E3294" w:rsidRDefault="009B1C79" w:rsidP="008F550B">
            <w:pPr>
              <w:spacing w:after="100" w:afterAutospacing="1" w:line="240" w:lineRule="auto"/>
              <w:ind w:right="57"/>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планируемая</w:t>
            </w:r>
            <w:proofErr w:type="gramEnd"/>
            <w:r>
              <w:rPr>
                <w:rFonts w:ascii="Times New Roman" w:hAnsi="Times New Roman"/>
                <w:sz w:val="24"/>
                <w:szCs w:val="24"/>
              </w:rPr>
              <w:t xml:space="preserve"> в соответствии с расписанием)</w:t>
            </w:r>
          </w:p>
        </w:tc>
        <w:tc>
          <w:tcPr>
            <w:tcW w:w="6104" w:type="dxa"/>
            <w:tcBorders>
              <w:bottom w:val="nil"/>
            </w:tcBorders>
            <w:shd w:val="clear" w:color="auto" w:fill="auto"/>
          </w:tcPr>
          <w:p w:rsidR="009B1C79" w:rsidRPr="007E3294" w:rsidRDefault="009B1C79" w:rsidP="008F550B">
            <w:pPr>
              <w:spacing w:after="100" w:afterAutospacing="1"/>
              <w:ind w:right="57"/>
              <w:jc w:val="center"/>
              <w:rPr>
                <w:rFonts w:ascii="Times New Roman" w:hAnsi="Times New Roman"/>
                <w:sz w:val="24"/>
                <w:szCs w:val="24"/>
              </w:rPr>
            </w:pPr>
            <w:r w:rsidRPr="007E3294">
              <w:rPr>
                <w:rFonts w:ascii="Times New Roman" w:hAnsi="Times New Roman"/>
                <w:sz w:val="24"/>
                <w:szCs w:val="24"/>
              </w:rPr>
              <w:t>Тема урока</w:t>
            </w:r>
          </w:p>
        </w:tc>
        <w:tc>
          <w:tcPr>
            <w:tcW w:w="274" w:type="dxa"/>
            <w:tcBorders>
              <w:bottom w:val="nil"/>
            </w:tcBorders>
            <w:shd w:val="clear" w:color="auto" w:fill="auto"/>
          </w:tcPr>
          <w:p w:rsidR="009B1C79" w:rsidRPr="007E3294" w:rsidRDefault="009B1C79" w:rsidP="008F550B">
            <w:pPr>
              <w:spacing w:after="0" w:line="240" w:lineRule="auto"/>
              <w:ind w:right="57"/>
              <w:jc w:val="right"/>
              <w:rPr>
                <w:rFonts w:ascii="Times New Roman" w:hAnsi="Times New Roman"/>
                <w:sz w:val="24"/>
                <w:szCs w:val="24"/>
              </w:rPr>
            </w:pPr>
          </w:p>
        </w:tc>
      </w:tr>
      <w:tr w:rsidR="009B1C79" w:rsidRPr="007E3294" w:rsidTr="008F550B">
        <w:trPr>
          <w:trHeight w:val="80"/>
        </w:trPr>
        <w:tc>
          <w:tcPr>
            <w:tcW w:w="857" w:type="dxa"/>
            <w:tcBorders>
              <w:top w:val="nil"/>
              <w:left w:val="single" w:sz="4" w:space="0" w:color="auto"/>
              <w:right w:val="single" w:sz="4" w:space="0" w:color="auto"/>
            </w:tcBorders>
            <w:shd w:val="clear" w:color="auto" w:fill="auto"/>
          </w:tcPr>
          <w:p w:rsidR="009B1C79" w:rsidRPr="007E3294" w:rsidRDefault="009B1C79" w:rsidP="008F550B">
            <w:pPr>
              <w:jc w:val="right"/>
              <w:rPr>
                <w:rFonts w:ascii="Times New Roman" w:hAnsi="Times New Roman"/>
                <w:sz w:val="24"/>
                <w:szCs w:val="24"/>
              </w:rPr>
            </w:pPr>
          </w:p>
        </w:tc>
        <w:tc>
          <w:tcPr>
            <w:tcW w:w="1945" w:type="dxa"/>
            <w:tcBorders>
              <w:top w:val="nil"/>
              <w:left w:val="single" w:sz="4" w:space="0" w:color="auto"/>
              <w:right w:val="single" w:sz="4" w:space="0" w:color="auto"/>
            </w:tcBorders>
            <w:shd w:val="clear" w:color="auto" w:fill="auto"/>
          </w:tcPr>
          <w:p w:rsidR="009B1C79" w:rsidRPr="007E3294" w:rsidRDefault="009B1C79" w:rsidP="008F550B">
            <w:pPr>
              <w:jc w:val="right"/>
              <w:rPr>
                <w:rFonts w:ascii="Times New Roman" w:hAnsi="Times New Roman"/>
                <w:sz w:val="24"/>
                <w:szCs w:val="24"/>
              </w:rPr>
            </w:pPr>
          </w:p>
        </w:tc>
        <w:tc>
          <w:tcPr>
            <w:tcW w:w="6104" w:type="dxa"/>
            <w:tcBorders>
              <w:top w:val="nil"/>
              <w:left w:val="single" w:sz="4" w:space="0" w:color="auto"/>
              <w:right w:val="single" w:sz="4" w:space="0" w:color="auto"/>
            </w:tcBorders>
            <w:shd w:val="clear" w:color="auto" w:fill="auto"/>
          </w:tcPr>
          <w:p w:rsidR="009B1C79" w:rsidRPr="007E3294" w:rsidRDefault="009B1C79" w:rsidP="008F550B">
            <w:pPr>
              <w:jc w:val="right"/>
              <w:rPr>
                <w:rFonts w:ascii="Times New Roman" w:hAnsi="Times New Roman"/>
                <w:sz w:val="24"/>
                <w:szCs w:val="24"/>
              </w:rPr>
            </w:pPr>
          </w:p>
        </w:tc>
        <w:tc>
          <w:tcPr>
            <w:tcW w:w="274" w:type="dxa"/>
            <w:tcBorders>
              <w:top w:val="nil"/>
              <w:left w:val="single" w:sz="4" w:space="0" w:color="auto"/>
              <w:right w:val="single" w:sz="4" w:space="0" w:color="auto"/>
            </w:tcBorders>
            <w:shd w:val="clear" w:color="auto" w:fill="auto"/>
          </w:tcPr>
          <w:p w:rsidR="009B1C79" w:rsidRPr="007E3294" w:rsidRDefault="009B1C79" w:rsidP="008F550B">
            <w:pPr>
              <w:jc w:val="right"/>
              <w:rPr>
                <w:rFonts w:ascii="Times New Roman" w:hAnsi="Times New Roman"/>
                <w:sz w:val="24"/>
                <w:szCs w:val="24"/>
              </w:rPr>
            </w:pPr>
          </w:p>
        </w:tc>
      </w:tr>
      <w:tr w:rsidR="009B1C79" w:rsidRPr="007E3294" w:rsidTr="008F550B">
        <w:tc>
          <w:tcPr>
            <w:tcW w:w="8906" w:type="dxa"/>
            <w:gridSpan w:val="3"/>
            <w:shd w:val="clear" w:color="auto" w:fill="auto"/>
          </w:tcPr>
          <w:p w:rsidR="009B1C79" w:rsidRPr="007E3294" w:rsidRDefault="009B1C79" w:rsidP="008F550B">
            <w:pPr>
              <w:spacing w:after="0" w:line="240" w:lineRule="auto"/>
              <w:jc w:val="center"/>
              <w:rPr>
                <w:rFonts w:ascii="Times New Roman" w:hAnsi="Times New Roman"/>
                <w:sz w:val="24"/>
                <w:szCs w:val="24"/>
              </w:rPr>
            </w:pPr>
            <w:r w:rsidRPr="007E3294">
              <w:rPr>
                <w:rFonts w:ascii="Times New Roman" w:hAnsi="Times New Roman"/>
                <w:b/>
                <w:sz w:val="24"/>
                <w:szCs w:val="24"/>
              </w:rPr>
              <w:t>МУЗЫКА И ЛИТЕРАТУРА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1</w:t>
            </w:r>
          </w:p>
        </w:tc>
        <w:tc>
          <w:tcPr>
            <w:tcW w:w="1945" w:type="dxa"/>
            <w:shd w:val="clear" w:color="auto" w:fill="auto"/>
          </w:tcPr>
          <w:p w:rsidR="009B1C79" w:rsidRDefault="009B1C79" w:rsidP="008F550B">
            <w:pPr>
              <w:spacing w:after="0" w:line="240" w:lineRule="auto"/>
              <w:jc w:val="right"/>
              <w:rPr>
                <w:rFonts w:ascii="Times New Roman" w:hAnsi="Times New Roman"/>
                <w:b/>
                <w:sz w:val="24"/>
                <w:szCs w:val="24"/>
              </w:rPr>
            </w:pPr>
          </w:p>
        </w:tc>
        <w:tc>
          <w:tcPr>
            <w:tcW w:w="6104" w:type="dxa"/>
            <w:shd w:val="clear" w:color="auto" w:fill="auto"/>
          </w:tcPr>
          <w:p w:rsidR="009B1C79" w:rsidRPr="007E3294" w:rsidRDefault="009B1C79" w:rsidP="008F550B">
            <w:pPr>
              <w:spacing w:after="0" w:line="240" w:lineRule="auto"/>
              <w:rPr>
                <w:rFonts w:ascii="Times New Roman" w:hAnsi="Times New Roman"/>
                <w:sz w:val="24"/>
                <w:szCs w:val="24"/>
              </w:rPr>
            </w:pPr>
            <w:r w:rsidRPr="007E3294">
              <w:rPr>
                <w:rFonts w:ascii="Times New Roman" w:hAnsi="Times New Roman"/>
                <w:sz w:val="24"/>
                <w:szCs w:val="24"/>
              </w:rPr>
              <w:t>Музыка рассказывает обо всём.</w:t>
            </w:r>
          </w:p>
          <w:p w:rsidR="009B1C79" w:rsidRDefault="009B1C79" w:rsidP="008F550B">
            <w:pPr>
              <w:spacing w:after="0" w:line="240" w:lineRule="auto"/>
              <w:rPr>
                <w:rFonts w:ascii="Times New Roman" w:hAnsi="Times New Roman"/>
                <w:b/>
                <w:sz w:val="24"/>
                <w:szCs w:val="24"/>
              </w:rPr>
            </w:pP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Истоки.</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3</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Искусство открывает мир.</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4</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Искусства различны, тема едина.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5</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Два великих начала искусства.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6</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«Стань музыкою, слово».</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7</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Музыка «дружит» не только с поэзией.</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8</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Песня – верный спутник человека.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9</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Pr>
                <w:rFonts w:ascii="Times New Roman" w:hAnsi="Times New Roman"/>
                <w:sz w:val="24"/>
                <w:szCs w:val="24"/>
              </w:rPr>
              <w:t>Музыкальные инструменты народов ханты и манси.</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0</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 xml:space="preserve">Мир русской песни. </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1</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Песни народов мира.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2</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Романса трепетные звуки.</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3</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Мир человеческих чувств.</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4</w:t>
            </w:r>
          </w:p>
        </w:tc>
        <w:tc>
          <w:tcPr>
            <w:tcW w:w="1945" w:type="dxa"/>
            <w:shd w:val="clear" w:color="auto" w:fill="auto"/>
          </w:tcPr>
          <w:p w:rsidR="009B1C79" w:rsidRDefault="009B1C79" w:rsidP="008F550B">
            <w:pPr>
              <w:spacing w:after="0" w:line="240" w:lineRule="auto"/>
              <w:jc w:val="right"/>
              <w:rPr>
                <w:rFonts w:ascii="Times New Roman" w:hAnsi="Times New Roman"/>
                <w:sz w:val="24"/>
                <w:szCs w:val="24"/>
              </w:rPr>
            </w:pPr>
          </w:p>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spacing w:after="0" w:line="240" w:lineRule="auto"/>
              <w:rPr>
                <w:rFonts w:ascii="Times New Roman" w:hAnsi="Times New Roman"/>
                <w:sz w:val="24"/>
                <w:szCs w:val="24"/>
              </w:rPr>
            </w:pPr>
            <w:r w:rsidRPr="007E3294">
              <w:rPr>
                <w:rFonts w:ascii="Times New Roman" w:hAnsi="Times New Roman"/>
                <w:sz w:val="24"/>
                <w:szCs w:val="24"/>
              </w:rPr>
              <w:t>Народная хоровая музыка.</w:t>
            </w:r>
          </w:p>
          <w:p w:rsidR="009B1C79" w:rsidRPr="007E3294" w:rsidRDefault="009B1C79" w:rsidP="008F550B">
            <w:pPr>
              <w:rPr>
                <w:rFonts w:ascii="Times New Roman" w:hAnsi="Times New Roman"/>
                <w:sz w:val="24"/>
                <w:szCs w:val="24"/>
              </w:rPr>
            </w:pPr>
            <w:r w:rsidRPr="007E3294">
              <w:rPr>
                <w:rFonts w:ascii="Times New Roman" w:hAnsi="Times New Roman"/>
                <w:sz w:val="24"/>
                <w:szCs w:val="24"/>
              </w:rPr>
              <w:t>Хоровая музыка в храме.</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5</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Что может изображать хоровая музыка.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6</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proofErr w:type="spellStart"/>
            <w:proofErr w:type="gramStart"/>
            <w:r w:rsidRPr="007E3294">
              <w:rPr>
                <w:rFonts w:ascii="Times New Roman" w:hAnsi="Times New Roman"/>
                <w:sz w:val="24"/>
                <w:szCs w:val="24"/>
              </w:rPr>
              <w:t>Опера-самый</w:t>
            </w:r>
            <w:proofErr w:type="spellEnd"/>
            <w:proofErr w:type="gramEnd"/>
            <w:r w:rsidRPr="007E3294">
              <w:rPr>
                <w:rFonts w:ascii="Times New Roman" w:hAnsi="Times New Roman"/>
                <w:sz w:val="24"/>
                <w:szCs w:val="24"/>
              </w:rPr>
              <w:t xml:space="preserve"> значительный жанр вокальной музыки.</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7</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Из чего состоит опера.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1</w:t>
            </w:r>
            <w:r>
              <w:rPr>
                <w:rFonts w:ascii="Times New Roman" w:hAnsi="Times New Roman"/>
                <w:sz w:val="24"/>
                <w:szCs w:val="24"/>
              </w:rPr>
              <w:t>8</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Единство музыки и танца.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19</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«Русские сезоны» в Париже.</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0</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Музыкальность слова.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1</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Музыкальные сюжеты в литературе</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906" w:type="dxa"/>
            <w:gridSpan w:val="3"/>
            <w:shd w:val="clear" w:color="auto" w:fill="auto"/>
          </w:tcPr>
          <w:p w:rsidR="009B1C79" w:rsidRDefault="009B1C79" w:rsidP="008F550B">
            <w:pPr>
              <w:spacing w:after="0" w:line="240" w:lineRule="auto"/>
              <w:jc w:val="right"/>
              <w:rPr>
                <w:rFonts w:ascii="Times New Roman" w:hAnsi="Times New Roman"/>
                <w:sz w:val="24"/>
                <w:szCs w:val="24"/>
              </w:rPr>
            </w:pPr>
          </w:p>
          <w:p w:rsidR="009B1C79" w:rsidRPr="007E3294" w:rsidRDefault="009B1C79" w:rsidP="008F550B">
            <w:pPr>
              <w:spacing w:after="0" w:line="240" w:lineRule="auto"/>
              <w:jc w:val="center"/>
              <w:rPr>
                <w:rFonts w:ascii="Times New Roman" w:hAnsi="Times New Roman"/>
                <w:sz w:val="24"/>
                <w:szCs w:val="24"/>
              </w:rPr>
            </w:pPr>
            <w:r w:rsidRPr="007E3294">
              <w:rPr>
                <w:rFonts w:ascii="Times New Roman" w:hAnsi="Times New Roman"/>
                <w:b/>
                <w:sz w:val="24"/>
                <w:szCs w:val="24"/>
              </w:rPr>
              <w:lastRenderedPageBreak/>
              <w:t>МУЗЫКА И ИЗОБРАЗИТЕЛЬНОЕ ИСКУССТВО</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lastRenderedPageBreak/>
              <w:t>22</w:t>
            </w:r>
          </w:p>
        </w:tc>
        <w:tc>
          <w:tcPr>
            <w:tcW w:w="1945" w:type="dxa"/>
            <w:shd w:val="clear" w:color="auto" w:fill="auto"/>
          </w:tcPr>
          <w:p w:rsidR="009B1C79" w:rsidRDefault="009B1C79" w:rsidP="008F550B">
            <w:pPr>
              <w:spacing w:after="0" w:line="240" w:lineRule="auto"/>
              <w:jc w:val="right"/>
              <w:rPr>
                <w:rFonts w:ascii="Times New Roman" w:hAnsi="Times New Roman"/>
                <w:b/>
                <w:sz w:val="24"/>
                <w:szCs w:val="24"/>
              </w:rPr>
            </w:pPr>
          </w:p>
        </w:tc>
        <w:tc>
          <w:tcPr>
            <w:tcW w:w="6104" w:type="dxa"/>
            <w:shd w:val="clear" w:color="auto" w:fill="auto"/>
          </w:tcPr>
          <w:p w:rsidR="009B1C79" w:rsidRPr="007E3294" w:rsidRDefault="009B1C79" w:rsidP="008F550B">
            <w:pPr>
              <w:spacing w:after="0" w:line="240" w:lineRule="auto"/>
              <w:rPr>
                <w:rFonts w:ascii="Times New Roman" w:hAnsi="Times New Roman"/>
                <w:b/>
                <w:sz w:val="24"/>
                <w:szCs w:val="24"/>
              </w:rPr>
            </w:pPr>
            <w:r w:rsidRPr="007E3294">
              <w:rPr>
                <w:rFonts w:ascii="Times New Roman" w:hAnsi="Times New Roman"/>
                <w:sz w:val="24"/>
                <w:szCs w:val="24"/>
              </w:rPr>
              <w:t>Живописность искусства.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3</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«Музыка – сестра живописи».</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4</w:t>
            </w:r>
          </w:p>
          <w:p w:rsidR="009B1C79" w:rsidRPr="007E3294" w:rsidRDefault="009B1C79" w:rsidP="008F550B">
            <w:pPr>
              <w:spacing w:after="0" w:line="240" w:lineRule="auto"/>
              <w:jc w:val="right"/>
              <w:rPr>
                <w:rFonts w:ascii="Times New Roman" w:hAnsi="Times New Roman"/>
                <w:sz w:val="24"/>
                <w:szCs w:val="24"/>
              </w:rPr>
            </w:pP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Может ли музыка выразить характер человека?</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5</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 xml:space="preserve">Образы природы в творчестве музыкантов. </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6</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spacing w:after="0" w:line="240" w:lineRule="auto"/>
              <w:rPr>
                <w:rFonts w:ascii="Times New Roman" w:hAnsi="Times New Roman"/>
                <w:sz w:val="24"/>
                <w:szCs w:val="24"/>
              </w:rPr>
            </w:pPr>
            <w:r w:rsidRPr="007E3294">
              <w:rPr>
                <w:rFonts w:ascii="Times New Roman" w:hAnsi="Times New Roman"/>
                <w:sz w:val="24"/>
                <w:szCs w:val="24"/>
              </w:rPr>
              <w:t>«Музыкальные краски» в произведениях композиторов-импрессионистов.</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2</w:t>
            </w:r>
            <w:r>
              <w:rPr>
                <w:rFonts w:ascii="Times New Roman" w:hAnsi="Times New Roman"/>
                <w:sz w:val="24"/>
                <w:szCs w:val="24"/>
              </w:rPr>
              <w:t>7</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Волшебная красочность музыкальных сказок.</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28</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Сказочные герои в музыке.</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29</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Тема богатырей в музыке.</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3</w:t>
            </w:r>
            <w:r>
              <w:rPr>
                <w:rFonts w:ascii="Times New Roman" w:hAnsi="Times New Roman"/>
                <w:sz w:val="24"/>
                <w:szCs w:val="24"/>
              </w:rPr>
              <w:t>0</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sidRPr="007E3294">
              <w:rPr>
                <w:rFonts w:ascii="Times New Roman" w:hAnsi="Times New Roman"/>
                <w:sz w:val="24"/>
                <w:szCs w:val="24"/>
              </w:rPr>
              <w:t>«Хорошая живопись – это музыка, это мелодия».</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31</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Pr>
                <w:rFonts w:ascii="Times New Roman" w:hAnsi="Times New Roman"/>
                <w:sz w:val="24"/>
                <w:szCs w:val="24"/>
              </w:rPr>
              <w:t>Внутренний мир великих музыкантов.</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3</w:t>
            </w:r>
            <w:r>
              <w:rPr>
                <w:rFonts w:ascii="Times New Roman" w:hAnsi="Times New Roman"/>
                <w:sz w:val="24"/>
                <w:szCs w:val="24"/>
              </w:rPr>
              <w:t>2</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Pr>
                <w:rFonts w:ascii="Times New Roman" w:hAnsi="Times New Roman"/>
                <w:sz w:val="24"/>
                <w:szCs w:val="24"/>
              </w:rPr>
              <w:t>Промежуточная аттестация</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Pr>
                <w:rFonts w:ascii="Times New Roman" w:hAnsi="Times New Roman"/>
                <w:sz w:val="24"/>
                <w:szCs w:val="24"/>
              </w:rPr>
              <w:t>33</w:t>
            </w:r>
          </w:p>
        </w:tc>
        <w:tc>
          <w:tcPr>
            <w:tcW w:w="1945"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Default="009B1C79" w:rsidP="008F550B">
            <w:pPr>
              <w:rPr>
                <w:rFonts w:ascii="Times New Roman" w:hAnsi="Times New Roman"/>
                <w:sz w:val="24"/>
                <w:szCs w:val="24"/>
              </w:rPr>
            </w:pPr>
            <w:r>
              <w:rPr>
                <w:rFonts w:ascii="Times New Roman" w:hAnsi="Times New Roman"/>
                <w:sz w:val="24"/>
                <w:szCs w:val="24"/>
              </w:rPr>
              <w:t>Итоговый урок</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r w:rsidR="009B1C79" w:rsidRPr="007E3294" w:rsidTr="008F550B">
        <w:tc>
          <w:tcPr>
            <w:tcW w:w="857" w:type="dxa"/>
            <w:shd w:val="clear" w:color="auto" w:fill="auto"/>
          </w:tcPr>
          <w:p w:rsidR="009B1C79" w:rsidRPr="007E3294" w:rsidRDefault="009B1C79" w:rsidP="008F550B">
            <w:pPr>
              <w:spacing w:after="0" w:line="240" w:lineRule="auto"/>
              <w:jc w:val="right"/>
              <w:rPr>
                <w:rFonts w:ascii="Times New Roman" w:hAnsi="Times New Roman"/>
                <w:sz w:val="24"/>
                <w:szCs w:val="24"/>
              </w:rPr>
            </w:pPr>
            <w:r w:rsidRPr="007E3294">
              <w:rPr>
                <w:rFonts w:ascii="Times New Roman" w:hAnsi="Times New Roman"/>
                <w:sz w:val="24"/>
                <w:szCs w:val="24"/>
              </w:rPr>
              <w:t>34</w:t>
            </w:r>
          </w:p>
        </w:tc>
        <w:tc>
          <w:tcPr>
            <w:tcW w:w="1945" w:type="dxa"/>
            <w:shd w:val="clear" w:color="auto" w:fill="auto"/>
          </w:tcPr>
          <w:p w:rsidR="009B1C79" w:rsidRDefault="009B1C79" w:rsidP="008F550B">
            <w:pPr>
              <w:spacing w:after="0" w:line="240" w:lineRule="auto"/>
              <w:jc w:val="right"/>
              <w:rPr>
                <w:rFonts w:ascii="Times New Roman" w:hAnsi="Times New Roman"/>
                <w:sz w:val="24"/>
                <w:szCs w:val="24"/>
              </w:rPr>
            </w:pPr>
          </w:p>
          <w:p w:rsidR="009B1C79" w:rsidRPr="007E3294" w:rsidRDefault="009B1C79" w:rsidP="008F550B">
            <w:pPr>
              <w:spacing w:after="0" w:line="240" w:lineRule="auto"/>
              <w:jc w:val="right"/>
              <w:rPr>
                <w:rFonts w:ascii="Times New Roman" w:hAnsi="Times New Roman"/>
                <w:sz w:val="24"/>
                <w:szCs w:val="24"/>
              </w:rPr>
            </w:pPr>
          </w:p>
        </w:tc>
        <w:tc>
          <w:tcPr>
            <w:tcW w:w="6104" w:type="dxa"/>
            <w:shd w:val="clear" w:color="auto" w:fill="auto"/>
          </w:tcPr>
          <w:p w:rsidR="009B1C79" w:rsidRPr="007E3294" w:rsidRDefault="009B1C79" w:rsidP="008F550B">
            <w:pPr>
              <w:rPr>
                <w:rFonts w:ascii="Times New Roman" w:hAnsi="Times New Roman"/>
                <w:sz w:val="24"/>
                <w:szCs w:val="24"/>
              </w:rPr>
            </w:pPr>
            <w:r>
              <w:rPr>
                <w:rFonts w:ascii="Times New Roman" w:hAnsi="Times New Roman"/>
                <w:sz w:val="24"/>
                <w:szCs w:val="24"/>
              </w:rPr>
              <w:t>Резерв 1 час</w:t>
            </w:r>
          </w:p>
        </w:tc>
        <w:tc>
          <w:tcPr>
            <w:tcW w:w="274" w:type="dxa"/>
            <w:shd w:val="clear" w:color="auto" w:fill="auto"/>
          </w:tcPr>
          <w:p w:rsidR="009B1C79" w:rsidRPr="007E3294" w:rsidRDefault="009B1C79" w:rsidP="008F550B">
            <w:pPr>
              <w:spacing w:after="0" w:line="240" w:lineRule="auto"/>
              <w:jc w:val="right"/>
              <w:rPr>
                <w:rFonts w:ascii="Times New Roman" w:hAnsi="Times New Roman"/>
                <w:sz w:val="24"/>
                <w:szCs w:val="24"/>
              </w:rPr>
            </w:pPr>
          </w:p>
        </w:tc>
      </w:tr>
    </w:tbl>
    <w:p w:rsidR="009B1C79" w:rsidRDefault="009B1C79" w:rsidP="009B1C79">
      <w:pPr>
        <w:widowControl w:val="0"/>
        <w:shd w:val="clear" w:color="auto" w:fill="FFFFFF"/>
        <w:tabs>
          <w:tab w:val="left" w:pos="518"/>
        </w:tabs>
        <w:autoSpaceDE w:val="0"/>
        <w:jc w:val="right"/>
        <w:rPr>
          <w:rFonts w:ascii="Times New Roman" w:hAnsi="Times New Roman"/>
          <w:sz w:val="24"/>
          <w:szCs w:val="24"/>
          <w:lang w:eastAsia="ar-SA"/>
        </w:rPr>
      </w:pPr>
      <w:r w:rsidRPr="007E3294">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Default="009B1C79" w:rsidP="009B1C79">
      <w:pPr>
        <w:widowControl w:val="0"/>
        <w:shd w:val="clear" w:color="auto" w:fill="FFFFFF"/>
        <w:tabs>
          <w:tab w:val="left" w:pos="518"/>
        </w:tabs>
        <w:autoSpaceDE w:val="0"/>
        <w:rPr>
          <w:rFonts w:ascii="Times New Roman" w:hAnsi="Times New Roman"/>
          <w:sz w:val="24"/>
          <w:szCs w:val="24"/>
          <w:lang w:eastAsia="ar-SA"/>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9B1C79" w:rsidRPr="007E3294" w:rsidRDefault="009B1C79" w:rsidP="009B1C79">
      <w:pPr>
        <w:spacing w:after="0" w:line="240" w:lineRule="auto"/>
        <w:ind w:right="57"/>
        <w:jc w:val="both"/>
        <w:rPr>
          <w:rFonts w:ascii="Times New Roman" w:hAnsi="Times New Roman"/>
          <w:sz w:val="24"/>
          <w:szCs w:val="24"/>
        </w:rPr>
      </w:pPr>
    </w:p>
    <w:p w:rsidR="009B1C79" w:rsidRPr="007E3294" w:rsidRDefault="009B1C79" w:rsidP="009B1C79">
      <w:pPr>
        <w:spacing w:after="0" w:line="240" w:lineRule="auto"/>
        <w:ind w:left="360" w:right="57"/>
        <w:jc w:val="both"/>
        <w:rPr>
          <w:rFonts w:ascii="Times New Roman" w:hAnsi="Times New Roman"/>
          <w:sz w:val="24"/>
          <w:szCs w:val="24"/>
        </w:rPr>
      </w:pPr>
    </w:p>
    <w:p w:rsidR="00A53D57" w:rsidRDefault="00A53D57"/>
    <w:sectPr w:rsidR="00A53D57" w:rsidSect="00876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361F8A"/>
    <w:multiLevelType w:val="hybridMultilevel"/>
    <w:tmpl w:val="B688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0AE"/>
    <w:rsid w:val="00133E3E"/>
    <w:rsid w:val="005F10AE"/>
    <w:rsid w:val="007F58D9"/>
    <w:rsid w:val="008769D1"/>
    <w:rsid w:val="009B1C79"/>
    <w:rsid w:val="00A53D57"/>
    <w:rsid w:val="00AB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10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5F10AE"/>
    <w:rPr>
      <w:rFonts w:ascii="Calibri" w:eastAsia="Calibri" w:hAnsi="Calibri" w:cs="Times New Roman"/>
    </w:rPr>
  </w:style>
  <w:style w:type="paragraph" w:styleId="2">
    <w:name w:val="Body Text Indent 2"/>
    <w:basedOn w:val="a"/>
    <w:link w:val="20"/>
    <w:semiHidden/>
    <w:rsid w:val="00AB1482"/>
    <w:pPr>
      <w:spacing w:after="0" w:line="240" w:lineRule="auto"/>
      <w:ind w:left="900"/>
      <w:jc w:val="both"/>
    </w:pPr>
    <w:rPr>
      <w:rFonts w:ascii="Times New Roman" w:hAnsi="Times New Roman"/>
      <w:sz w:val="24"/>
      <w:szCs w:val="20"/>
    </w:rPr>
  </w:style>
  <w:style w:type="character" w:customStyle="1" w:styleId="20">
    <w:name w:val="Основной текст с отступом 2 Знак"/>
    <w:basedOn w:val="a0"/>
    <w:link w:val="2"/>
    <w:semiHidden/>
    <w:rsid w:val="00AB1482"/>
    <w:rPr>
      <w:rFonts w:ascii="Times New Roman" w:eastAsia="Times New Roman" w:hAnsi="Times New Roman" w:cs="Times New Roman"/>
      <w:sz w:val="24"/>
      <w:szCs w:val="20"/>
      <w:lang w:eastAsia="ru-RU"/>
    </w:rPr>
  </w:style>
  <w:style w:type="paragraph" w:customStyle="1" w:styleId="FR2">
    <w:name w:val="FR2"/>
    <w:rsid w:val="009B1C79"/>
    <w:pPr>
      <w:widowControl w:val="0"/>
      <w:suppressAutoHyphens/>
      <w:spacing w:after="0" w:line="240" w:lineRule="auto"/>
      <w:jc w:val="center"/>
    </w:pPr>
    <w:rPr>
      <w:rFonts w:ascii="Times New Roman" w:eastAsia="Times New Roman" w:hAnsi="Times New Roman" w:cs="Calibri"/>
      <w:b/>
      <w:sz w:val="32"/>
      <w:szCs w:val="20"/>
      <w:lang w:eastAsia="ar-SA"/>
    </w:rPr>
  </w:style>
  <w:style w:type="paragraph" w:styleId="a5">
    <w:name w:val="Body Text Indent"/>
    <w:basedOn w:val="a"/>
    <w:link w:val="a6"/>
    <w:uiPriority w:val="99"/>
    <w:semiHidden/>
    <w:unhideWhenUsed/>
    <w:rsid w:val="009B1C79"/>
    <w:pPr>
      <w:spacing w:after="120"/>
      <w:ind w:left="283"/>
    </w:pPr>
  </w:style>
  <w:style w:type="character" w:customStyle="1" w:styleId="a6">
    <w:name w:val="Основной текст с отступом Знак"/>
    <w:basedOn w:val="a0"/>
    <w:link w:val="a5"/>
    <w:uiPriority w:val="99"/>
    <w:semiHidden/>
    <w:rsid w:val="009B1C79"/>
    <w:rPr>
      <w:rFonts w:ascii="Calibri" w:eastAsia="Times New Roman" w:hAnsi="Calibri" w:cs="Times New Roman"/>
      <w:lang w:eastAsia="ru-RU"/>
    </w:rPr>
  </w:style>
  <w:style w:type="paragraph" w:customStyle="1" w:styleId="ListParagraph">
    <w:name w:val="List Paragraph"/>
    <w:basedOn w:val="a"/>
    <w:rsid w:val="009B1C79"/>
    <w:pPr>
      <w:ind w:left="720"/>
    </w:pPr>
  </w:style>
  <w:style w:type="paragraph" w:styleId="a7">
    <w:name w:val="List Paragraph"/>
    <w:basedOn w:val="a"/>
    <w:qFormat/>
    <w:rsid w:val="009B1C79"/>
    <w:pPr>
      <w:spacing w:after="0" w:line="240" w:lineRule="auto"/>
      <w:ind w:left="720"/>
      <w:contextualSpacing/>
    </w:pPr>
    <w:rPr>
      <w:rFonts w:ascii="Arial" w:hAnsi="Arial" w:cs="Arial"/>
      <w:b/>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2017-09-15T12:42:00Z</dcterms:created>
  <dcterms:modified xsi:type="dcterms:W3CDTF">2017-09-15T14:31:00Z</dcterms:modified>
</cp:coreProperties>
</file>